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40FA" w:rsidRDefault="007A40FA" w:rsidP="007A40FA">
      <w:pPr>
        <w:spacing w:line="240" w:lineRule="atLeast"/>
        <w:contextualSpacing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ВІННИЦЬКИЙ НАЦІОНАЛЬНИЙ МЕДИЧНИЙ УНІВЕРСИТЕТ</w:t>
      </w:r>
    </w:p>
    <w:p w:rsidR="007A40FA" w:rsidRPr="00B87D82" w:rsidRDefault="007A40FA" w:rsidP="007A40FA">
      <w:pPr>
        <w:spacing w:line="240" w:lineRule="atLeast"/>
        <w:contextualSpacing/>
        <w:jc w:val="center"/>
        <w:rPr>
          <w:rFonts w:ascii="Times New Roman" w:hAnsi="Times New Roman"/>
          <w:b/>
          <w:sz w:val="24"/>
        </w:rPr>
      </w:pPr>
      <w:proofErr w:type="spellStart"/>
      <w:r>
        <w:rPr>
          <w:rFonts w:ascii="Times New Roman" w:hAnsi="Times New Roman"/>
          <w:b/>
          <w:sz w:val="24"/>
        </w:rPr>
        <w:t>ім</w:t>
      </w:r>
      <w:proofErr w:type="spellEnd"/>
      <w:r>
        <w:rPr>
          <w:rFonts w:ascii="Times New Roman" w:hAnsi="Times New Roman"/>
          <w:b/>
          <w:sz w:val="24"/>
        </w:rPr>
        <w:t>. М.І. ПИРОГОВА</w:t>
      </w:r>
    </w:p>
    <w:p w:rsidR="007A40FA" w:rsidRDefault="007A40FA" w:rsidP="007A40FA">
      <w:pPr>
        <w:spacing w:line="240" w:lineRule="atLeast"/>
        <w:contextualSpacing/>
        <w:rPr>
          <w:rFonts w:ascii="Times New Roman" w:hAnsi="Times New Roman"/>
          <w:b/>
          <w:sz w:val="24"/>
        </w:rPr>
      </w:pPr>
    </w:p>
    <w:p w:rsidR="007A40FA" w:rsidRDefault="007A40FA" w:rsidP="007A40FA">
      <w:pPr>
        <w:spacing w:line="240" w:lineRule="atLeast"/>
        <w:contextualSpacing/>
        <w:rPr>
          <w:rFonts w:ascii="Times New Roman" w:hAnsi="Times New Roman"/>
          <w:b/>
          <w:sz w:val="24"/>
        </w:rPr>
      </w:pPr>
    </w:p>
    <w:p w:rsidR="007A40FA" w:rsidRPr="00DD6960" w:rsidRDefault="007A40FA" w:rsidP="007A40FA">
      <w:pPr>
        <w:spacing w:line="240" w:lineRule="atLeast"/>
        <w:contextualSpacing/>
        <w:rPr>
          <w:rFonts w:ascii="Times New Roman" w:hAnsi="Times New Roman"/>
          <w:b/>
          <w:sz w:val="24"/>
        </w:rPr>
      </w:pPr>
    </w:p>
    <w:p w:rsidR="007A40FA" w:rsidRDefault="007A40FA" w:rsidP="007A40FA">
      <w:pPr>
        <w:spacing w:line="240" w:lineRule="atLeast"/>
        <w:contextualSpacing/>
        <w:rPr>
          <w:rFonts w:ascii="Times New Roman" w:hAnsi="Times New Roman"/>
          <w:b/>
          <w:sz w:val="24"/>
        </w:rPr>
      </w:pPr>
    </w:p>
    <w:p w:rsidR="007A40FA" w:rsidRDefault="007A40FA" w:rsidP="007A40FA">
      <w:pPr>
        <w:spacing w:line="240" w:lineRule="atLeast"/>
        <w:contextualSpacing/>
        <w:rPr>
          <w:rFonts w:ascii="Times New Roman" w:hAnsi="Times New Roman"/>
          <w:b/>
          <w:sz w:val="24"/>
        </w:rPr>
      </w:pPr>
    </w:p>
    <w:p w:rsidR="007A40FA" w:rsidRDefault="007A40FA" w:rsidP="007A40FA">
      <w:pPr>
        <w:spacing w:line="240" w:lineRule="atLeast"/>
        <w:contextualSpacing/>
        <w:rPr>
          <w:rFonts w:ascii="Times New Roman" w:hAnsi="Times New Roman"/>
          <w:b/>
          <w:sz w:val="24"/>
        </w:rPr>
      </w:pPr>
    </w:p>
    <w:p w:rsidR="007A40FA" w:rsidRDefault="007A40FA" w:rsidP="007A40FA">
      <w:pPr>
        <w:spacing w:line="240" w:lineRule="atLeast"/>
        <w:contextualSpacing/>
        <w:rPr>
          <w:rFonts w:ascii="Times New Roman" w:hAnsi="Times New Roman"/>
          <w:b/>
          <w:sz w:val="24"/>
        </w:rPr>
      </w:pPr>
    </w:p>
    <w:p w:rsidR="007A40FA" w:rsidRDefault="007A40FA" w:rsidP="007A40FA">
      <w:pPr>
        <w:spacing w:line="240" w:lineRule="atLeast"/>
        <w:contextualSpacing/>
        <w:rPr>
          <w:rFonts w:ascii="Times New Roman" w:hAnsi="Times New Roman"/>
          <w:b/>
          <w:sz w:val="24"/>
        </w:rPr>
      </w:pPr>
    </w:p>
    <w:p w:rsidR="007A40FA" w:rsidRDefault="007A40FA" w:rsidP="007A40FA">
      <w:pPr>
        <w:spacing w:line="240" w:lineRule="atLeast"/>
        <w:contextualSpacing/>
        <w:rPr>
          <w:rFonts w:ascii="Times New Roman" w:hAnsi="Times New Roman"/>
          <w:b/>
          <w:sz w:val="24"/>
        </w:rPr>
      </w:pPr>
    </w:p>
    <w:p w:rsidR="007A40FA" w:rsidRPr="00DD6960" w:rsidRDefault="007A40FA" w:rsidP="007A40FA">
      <w:pPr>
        <w:spacing w:line="240" w:lineRule="atLeast"/>
        <w:contextualSpacing/>
        <w:rPr>
          <w:rFonts w:ascii="Times New Roman" w:hAnsi="Times New Roman"/>
          <w:b/>
          <w:sz w:val="24"/>
        </w:rPr>
      </w:pPr>
    </w:p>
    <w:p w:rsidR="007A40FA" w:rsidRPr="00D52F76" w:rsidRDefault="007A40FA" w:rsidP="007A40FA">
      <w:pPr>
        <w:spacing w:line="240" w:lineRule="atLeast"/>
        <w:contextualSpacing/>
        <w:jc w:val="center"/>
        <w:rPr>
          <w:rFonts w:ascii="Times New Roman" w:hAnsi="Times New Roman"/>
          <w:b/>
          <w:sz w:val="40"/>
          <w:szCs w:val="40"/>
        </w:rPr>
      </w:pPr>
      <w:r w:rsidRPr="00D52F76">
        <w:rPr>
          <w:rFonts w:ascii="Times New Roman" w:hAnsi="Times New Roman"/>
          <w:b/>
          <w:sz w:val="40"/>
          <w:szCs w:val="40"/>
        </w:rPr>
        <w:t>ІНТЕРНАТУРА</w:t>
      </w:r>
    </w:p>
    <w:p w:rsidR="007A40FA" w:rsidRDefault="007A40FA" w:rsidP="007A40FA">
      <w:pPr>
        <w:spacing w:line="240" w:lineRule="atLeast"/>
        <w:contextualSpacing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˝ДИТЯЧА ХІРУРГІЯ˝</w:t>
      </w:r>
    </w:p>
    <w:p w:rsidR="007A40FA" w:rsidRPr="007A40FA" w:rsidRDefault="007A40FA" w:rsidP="007A40FA">
      <w:pPr>
        <w:spacing w:line="240" w:lineRule="atLeast"/>
        <w:contextualSpacing/>
        <w:jc w:val="center"/>
        <w:rPr>
          <w:rFonts w:ascii="Times New Roman" w:hAnsi="Times New Roman"/>
          <w:b/>
          <w:sz w:val="24"/>
          <w:lang w:val="uk-UA"/>
        </w:rPr>
      </w:pPr>
      <w:proofErr w:type="spellStart"/>
      <w:r w:rsidRPr="007A40FA">
        <w:rPr>
          <w:rFonts w:ascii="Times New Roman" w:hAnsi="Times New Roman"/>
          <w:b/>
          <w:sz w:val="56"/>
          <w:szCs w:val="56"/>
        </w:rPr>
        <w:t>Лекц</w:t>
      </w:r>
      <w:proofErr w:type="spellEnd"/>
      <w:r w:rsidRPr="007A40FA">
        <w:rPr>
          <w:rFonts w:ascii="Times New Roman" w:hAnsi="Times New Roman"/>
          <w:b/>
          <w:sz w:val="56"/>
          <w:szCs w:val="56"/>
          <w:lang w:val="uk-UA"/>
        </w:rPr>
        <w:t>і</w:t>
      </w:r>
      <w:r w:rsidRPr="007A40FA">
        <w:rPr>
          <w:rFonts w:ascii="Times New Roman" w:hAnsi="Times New Roman"/>
          <w:b/>
          <w:sz w:val="56"/>
          <w:szCs w:val="56"/>
        </w:rPr>
        <w:t>я:</w:t>
      </w:r>
      <w:r>
        <w:rPr>
          <w:rFonts w:ascii="Times New Roman" w:hAnsi="Times New Roman"/>
          <w:b/>
          <w:sz w:val="24"/>
        </w:rPr>
        <w:t xml:space="preserve"> </w:t>
      </w:r>
      <w:r w:rsidRPr="007A40FA">
        <w:rPr>
          <w:rFonts w:ascii="Times New Roman" w:hAnsi="Times New Roman"/>
          <w:b/>
          <w:sz w:val="40"/>
          <w:szCs w:val="40"/>
        </w:rPr>
        <w:t xml:space="preserve">Хвороба Крона. </w:t>
      </w:r>
      <w:proofErr w:type="spellStart"/>
      <w:r w:rsidRPr="007A40FA">
        <w:rPr>
          <w:rFonts w:ascii="Times New Roman" w:hAnsi="Times New Roman"/>
          <w:b/>
          <w:sz w:val="40"/>
          <w:szCs w:val="40"/>
        </w:rPr>
        <w:t>Неспецифічний</w:t>
      </w:r>
      <w:proofErr w:type="spellEnd"/>
      <w:r w:rsidRPr="007A40FA">
        <w:rPr>
          <w:rFonts w:ascii="Times New Roman" w:hAnsi="Times New Roman"/>
          <w:b/>
          <w:sz w:val="40"/>
          <w:szCs w:val="40"/>
        </w:rPr>
        <w:t xml:space="preserve"> </w:t>
      </w:r>
      <w:proofErr w:type="spellStart"/>
      <w:r w:rsidRPr="007A40FA">
        <w:rPr>
          <w:rFonts w:ascii="Times New Roman" w:hAnsi="Times New Roman"/>
          <w:b/>
          <w:sz w:val="40"/>
          <w:szCs w:val="40"/>
        </w:rPr>
        <w:t>виразковий</w:t>
      </w:r>
      <w:proofErr w:type="spellEnd"/>
      <w:r w:rsidRPr="007A40FA">
        <w:rPr>
          <w:rFonts w:ascii="Times New Roman" w:hAnsi="Times New Roman"/>
          <w:b/>
          <w:sz w:val="40"/>
          <w:szCs w:val="40"/>
        </w:rPr>
        <w:t xml:space="preserve"> </w:t>
      </w:r>
      <w:proofErr w:type="spellStart"/>
      <w:r w:rsidRPr="007A40FA">
        <w:rPr>
          <w:rFonts w:ascii="Times New Roman" w:hAnsi="Times New Roman"/>
          <w:b/>
          <w:sz w:val="40"/>
          <w:szCs w:val="40"/>
        </w:rPr>
        <w:t>коліт</w:t>
      </w:r>
      <w:proofErr w:type="spellEnd"/>
      <w:r w:rsidRPr="007A40FA">
        <w:rPr>
          <w:rFonts w:ascii="Times New Roman" w:hAnsi="Times New Roman"/>
          <w:b/>
          <w:sz w:val="40"/>
          <w:szCs w:val="40"/>
        </w:rPr>
        <w:t>.</w:t>
      </w:r>
    </w:p>
    <w:p w:rsidR="007A40FA" w:rsidRPr="007A40FA" w:rsidRDefault="007A40FA" w:rsidP="007A40FA">
      <w:pPr>
        <w:spacing w:line="240" w:lineRule="atLeast"/>
        <w:contextualSpacing/>
        <w:rPr>
          <w:rFonts w:ascii="Times New Roman" w:hAnsi="Times New Roman"/>
          <w:b/>
          <w:sz w:val="24"/>
          <w:lang w:val="uk-UA"/>
        </w:rPr>
      </w:pPr>
    </w:p>
    <w:p w:rsidR="007A40FA" w:rsidRDefault="007A40FA" w:rsidP="007A40FA">
      <w:pPr>
        <w:spacing w:line="240" w:lineRule="atLeast"/>
        <w:contextualSpacing/>
        <w:rPr>
          <w:rFonts w:ascii="Times New Roman" w:hAnsi="Times New Roman"/>
          <w:b/>
          <w:sz w:val="24"/>
        </w:rPr>
      </w:pPr>
    </w:p>
    <w:p w:rsidR="007A40FA" w:rsidRDefault="007A40FA" w:rsidP="007A40FA">
      <w:pPr>
        <w:spacing w:line="240" w:lineRule="atLeast"/>
        <w:contextualSpacing/>
        <w:rPr>
          <w:rFonts w:ascii="Times New Roman" w:hAnsi="Times New Roman"/>
          <w:b/>
          <w:sz w:val="24"/>
        </w:rPr>
      </w:pPr>
    </w:p>
    <w:p w:rsidR="007A40FA" w:rsidRDefault="007A40FA" w:rsidP="007A40FA">
      <w:pPr>
        <w:spacing w:line="240" w:lineRule="atLeast"/>
        <w:contextualSpacing/>
        <w:rPr>
          <w:rFonts w:ascii="Times New Roman" w:hAnsi="Times New Roman"/>
          <w:b/>
          <w:sz w:val="24"/>
        </w:rPr>
      </w:pPr>
    </w:p>
    <w:p w:rsidR="007A40FA" w:rsidRPr="007A40FA" w:rsidRDefault="007A40FA" w:rsidP="007A40FA">
      <w:pPr>
        <w:spacing w:line="240" w:lineRule="atLeast"/>
        <w:contextualSpacing/>
        <w:rPr>
          <w:rFonts w:ascii="Times New Roman" w:hAnsi="Times New Roman"/>
          <w:b/>
          <w:sz w:val="24"/>
          <w:lang w:val="uk-UA"/>
        </w:rPr>
      </w:pPr>
    </w:p>
    <w:p w:rsidR="007A40FA" w:rsidRPr="00D52F76" w:rsidRDefault="007A40FA" w:rsidP="007A40FA">
      <w:pPr>
        <w:spacing w:line="240" w:lineRule="atLeast"/>
        <w:contextualSpacing/>
        <w:rPr>
          <w:rFonts w:ascii="Times New Roman" w:hAnsi="Times New Roman"/>
          <w:b/>
          <w:sz w:val="24"/>
        </w:rPr>
      </w:pPr>
    </w:p>
    <w:p w:rsidR="007A40FA" w:rsidRPr="00D52F76" w:rsidRDefault="007A40FA" w:rsidP="007A40FA">
      <w:pPr>
        <w:spacing w:line="240" w:lineRule="atLeast"/>
        <w:contextualSpacing/>
        <w:rPr>
          <w:rFonts w:ascii="Times New Roman" w:hAnsi="Times New Roman"/>
          <w:b/>
          <w:sz w:val="24"/>
        </w:rPr>
      </w:pPr>
    </w:p>
    <w:p w:rsidR="007A40FA" w:rsidRPr="00D52F76" w:rsidRDefault="007A40FA" w:rsidP="007A40FA">
      <w:pPr>
        <w:spacing w:line="240" w:lineRule="atLeast"/>
        <w:contextualSpacing/>
        <w:rPr>
          <w:rFonts w:ascii="Times New Roman" w:hAnsi="Times New Roman"/>
          <w:b/>
          <w:sz w:val="24"/>
        </w:rPr>
      </w:pPr>
    </w:p>
    <w:p w:rsidR="007A40FA" w:rsidRDefault="007A40FA" w:rsidP="00A41149">
      <w:pPr>
        <w:rPr>
          <w:rFonts w:ascii="Times New Roman" w:hAnsi="Times New Roman"/>
          <w:b/>
          <w:bCs/>
          <w:i/>
          <w:iCs/>
          <w:sz w:val="28"/>
          <w:szCs w:val="28"/>
          <w:u w:val="single"/>
          <w:lang w:val="uk-UA"/>
        </w:rPr>
      </w:pPr>
    </w:p>
    <w:p w:rsidR="007A40FA" w:rsidRDefault="007A40FA" w:rsidP="00A41149">
      <w:pPr>
        <w:rPr>
          <w:rFonts w:ascii="Times New Roman" w:hAnsi="Times New Roman"/>
          <w:b/>
          <w:bCs/>
          <w:i/>
          <w:iCs/>
          <w:sz w:val="28"/>
          <w:szCs w:val="28"/>
          <w:u w:val="single"/>
          <w:lang w:val="uk-UA"/>
        </w:rPr>
      </w:pPr>
    </w:p>
    <w:p w:rsidR="007A40FA" w:rsidRDefault="007A40FA" w:rsidP="00A41149">
      <w:pPr>
        <w:rPr>
          <w:rFonts w:ascii="Times New Roman" w:hAnsi="Times New Roman"/>
          <w:b/>
          <w:bCs/>
          <w:i/>
          <w:iCs/>
          <w:sz w:val="28"/>
          <w:szCs w:val="28"/>
          <w:u w:val="single"/>
          <w:lang w:val="uk-UA"/>
        </w:rPr>
      </w:pPr>
    </w:p>
    <w:p w:rsidR="007A40FA" w:rsidRDefault="007A40FA" w:rsidP="00A41149">
      <w:pPr>
        <w:rPr>
          <w:rFonts w:ascii="Times New Roman" w:hAnsi="Times New Roman"/>
          <w:b/>
          <w:bCs/>
          <w:i/>
          <w:iCs/>
          <w:sz w:val="28"/>
          <w:szCs w:val="28"/>
          <w:u w:val="single"/>
          <w:lang w:val="uk-UA"/>
        </w:rPr>
      </w:pPr>
    </w:p>
    <w:p w:rsidR="007A40FA" w:rsidRDefault="007A40FA" w:rsidP="00A41149">
      <w:pPr>
        <w:rPr>
          <w:rFonts w:ascii="Times New Roman" w:hAnsi="Times New Roman"/>
          <w:b/>
          <w:bCs/>
          <w:i/>
          <w:iCs/>
          <w:sz w:val="28"/>
          <w:szCs w:val="28"/>
          <w:u w:val="single"/>
          <w:lang w:val="uk-UA"/>
        </w:rPr>
      </w:pPr>
    </w:p>
    <w:p w:rsidR="007A40FA" w:rsidRDefault="007A40FA" w:rsidP="00A41149">
      <w:pPr>
        <w:rPr>
          <w:rFonts w:ascii="Times New Roman" w:hAnsi="Times New Roman"/>
          <w:b/>
          <w:bCs/>
          <w:i/>
          <w:iCs/>
          <w:sz w:val="28"/>
          <w:szCs w:val="28"/>
          <w:u w:val="single"/>
          <w:lang w:val="uk-UA"/>
        </w:rPr>
      </w:pPr>
    </w:p>
    <w:p w:rsidR="007A40FA" w:rsidRDefault="007A40FA" w:rsidP="00A41149">
      <w:pPr>
        <w:rPr>
          <w:rFonts w:ascii="Times New Roman" w:hAnsi="Times New Roman"/>
          <w:b/>
          <w:bCs/>
          <w:i/>
          <w:iCs/>
          <w:sz w:val="28"/>
          <w:szCs w:val="28"/>
          <w:u w:val="single"/>
          <w:lang w:val="uk-UA"/>
        </w:rPr>
      </w:pPr>
    </w:p>
    <w:p w:rsidR="007A40FA" w:rsidRDefault="007A40FA" w:rsidP="00A41149">
      <w:pPr>
        <w:rPr>
          <w:rFonts w:ascii="Times New Roman" w:hAnsi="Times New Roman"/>
          <w:b/>
          <w:bCs/>
          <w:i/>
          <w:iCs/>
          <w:sz w:val="28"/>
          <w:szCs w:val="28"/>
          <w:u w:val="single"/>
          <w:lang w:val="uk-UA"/>
        </w:rPr>
      </w:pPr>
    </w:p>
    <w:p w:rsidR="007A40FA" w:rsidRDefault="007A40FA" w:rsidP="00A41149">
      <w:pPr>
        <w:rPr>
          <w:rFonts w:ascii="Times New Roman" w:hAnsi="Times New Roman"/>
          <w:b/>
          <w:bCs/>
          <w:i/>
          <w:iCs/>
          <w:sz w:val="28"/>
          <w:szCs w:val="28"/>
          <w:u w:val="single"/>
          <w:lang w:val="uk-UA"/>
        </w:rPr>
      </w:pPr>
    </w:p>
    <w:p w:rsidR="007A40FA" w:rsidRDefault="007A40FA" w:rsidP="00A41149">
      <w:pPr>
        <w:rPr>
          <w:rFonts w:ascii="Times New Roman" w:hAnsi="Times New Roman"/>
          <w:b/>
          <w:bCs/>
          <w:i/>
          <w:iCs/>
          <w:sz w:val="28"/>
          <w:szCs w:val="28"/>
          <w:u w:val="single"/>
          <w:lang w:val="uk-UA"/>
        </w:rPr>
      </w:pPr>
    </w:p>
    <w:p w:rsidR="007A40FA" w:rsidRDefault="007A40FA" w:rsidP="00A41149">
      <w:pPr>
        <w:rPr>
          <w:rFonts w:ascii="Times New Roman" w:hAnsi="Times New Roman"/>
          <w:b/>
          <w:bCs/>
          <w:i/>
          <w:iCs/>
          <w:sz w:val="28"/>
          <w:szCs w:val="28"/>
          <w:u w:val="single"/>
          <w:lang w:val="uk-UA"/>
        </w:rPr>
      </w:pPr>
    </w:p>
    <w:p w:rsidR="007A40FA" w:rsidRDefault="007A40FA" w:rsidP="00A41149">
      <w:pPr>
        <w:rPr>
          <w:rFonts w:ascii="Times New Roman" w:hAnsi="Times New Roman"/>
          <w:b/>
          <w:bCs/>
          <w:i/>
          <w:iCs/>
          <w:sz w:val="28"/>
          <w:szCs w:val="28"/>
          <w:u w:val="single"/>
          <w:lang w:val="uk-UA"/>
        </w:rPr>
      </w:pPr>
    </w:p>
    <w:p w:rsidR="007A40FA" w:rsidRDefault="007A40FA" w:rsidP="00A41149">
      <w:pPr>
        <w:rPr>
          <w:rFonts w:ascii="Times New Roman" w:hAnsi="Times New Roman"/>
          <w:b/>
          <w:bCs/>
          <w:i/>
          <w:iCs/>
          <w:sz w:val="28"/>
          <w:szCs w:val="28"/>
          <w:u w:val="single"/>
          <w:lang w:val="uk-UA"/>
        </w:rPr>
      </w:pPr>
    </w:p>
    <w:p w:rsidR="007A40FA" w:rsidRDefault="007A40FA" w:rsidP="00A41149">
      <w:pPr>
        <w:rPr>
          <w:rFonts w:ascii="Times New Roman" w:hAnsi="Times New Roman"/>
          <w:b/>
          <w:bCs/>
          <w:i/>
          <w:iCs/>
          <w:sz w:val="28"/>
          <w:szCs w:val="28"/>
          <w:u w:val="single"/>
          <w:lang w:val="uk-UA"/>
        </w:rPr>
      </w:pPr>
    </w:p>
    <w:p w:rsidR="007A40FA" w:rsidRDefault="007A40FA" w:rsidP="00A41149">
      <w:pPr>
        <w:rPr>
          <w:rFonts w:ascii="Times New Roman" w:hAnsi="Times New Roman"/>
          <w:b/>
          <w:bCs/>
          <w:i/>
          <w:iCs/>
          <w:sz w:val="28"/>
          <w:szCs w:val="28"/>
          <w:u w:val="single"/>
          <w:lang w:val="uk-UA"/>
        </w:rPr>
      </w:pPr>
    </w:p>
    <w:p w:rsidR="007A40FA" w:rsidRDefault="007A40FA" w:rsidP="00A41149">
      <w:pPr>
        <w:rPr>
          <w:rFonts w:ascii="Times New Roman" w:hAnsi="Times New Roman"/>
          <w:b/>
          <w:bCs/>
          <w:i/>
          <w:iCs/>
          <w:sz w:val="28"/>
          <w:szCs w:val="28"/>
          <w:u w:val="single"/>
          <w:lang w:val="uk-UA"/>
        </w:rPr>
      </w:pPr>
    </w:p>
    <w:p w:rsidR="00A41149" w:rsidRPr="00CE1360" w:rsidRDefault="00A41149" w:rsidP="00A41149">
      <w:pPr>
        <w:rPr>
          <w:rFonts w:ascii="Times New Roman" w:hAnsi="Times New Roman"/>
          <w:sz w:val="28"/>
          <w:szCs w:val="28"/>
          <w:lang w:val="uk-UA"/>
        </w:rPr>
      </w:pPr>
      <w:r w:rsidRPr="00CE1360">
        <w:rPr>
          <w:rFonts w:ascii="Times New Roman" w:hAnsi="Times New Roman"/>
          <w:b/>
          <w:bCs/>
          <w:i/>
          <w:iCs/>
          <w:sz w:val="28"/>
          <w:szCs w:val="28"/>
          <w:u w:val="single"/>
          <w:lang w:val="uk-UA"/>
        </w:rPr>
        <w:lastRenderedPageBreak/>
        <w:t>НВК</w:t>
      </w:r>
      <w:r w:rsidRPr="00CE1360">
        <w:rPr>
          <w:rFonts w:ascii="Times New Roman" w:hAnsi="Times New Roman"/>
          <w:sz w:val="28"/>
          <w:szCs w:val="28"/>
          <w:lang w:val="uk-UA"/>
        </w:rPr>
        <w:t xml:space="preserve"> розглядають як дифузну запальне захворювання, при якому первинно пошкоджується слизова оболонка  прямої кишки з подальшим розповсюдженням процесу у проксимальному напрямку. Ці зміни супроводжуються як порушення функції товстої кишки (</w:t>
      </w:r>
      <w:proofErr w:type="spellStart"/>
      <w:r w:rsidRPr="00CE1360">
        <w:rPr>
          <w:rFonts w:ascii="Times New Roman" w:hAnsi="Times New Roman"/>
          <w:sz w:val="28"/>
          <w:szCs w:val="28"/>
          <w:lang w:val="uk-UA"/>
        </w:rPr>
        <w:t>колітичний</w:t>
      </w:r>
      <w:proofErr w:type="spellEnd"/>
      <w:r w:rsidRPr="00CE1360">
        <w:rPr>
          <w:rFonts w:ascii="Times New Roman" w:hAnsi="Times New Roman"/>
          <w:sz w:val="28"/>
          <w:szCs w:val="28"/>
          <w:lang w:val="uk-UA"/>
        </w:rPr>
        <w:t xml:space="preserve"> синдром), так і </w:t>
      </w:r>
      <w:proofErr w:type="spellStart"/>
      <w:r w:rsidRPr="00CE1360">
        <w:rPr>
          <w:rFonts w:ascii="Times New Roman" w:hAnsi="Times New Roman"/>
          <w:sz w:val="28"/>
          <w:szCs w:val="28"/>
          <w:lang w:val="uk-UA"/>
        </w:rPr>
        <w:t>позакишковими</w:t>
      </w:r>
      <w:proofErr w:type="spellEnd"/>
      <w:r w:rsidRPr="00CE1360">
        <w:rPr>
          <w:rFonts w:ascii="Times New Roman" w:hAnsi="Times New Roman"/>
          <w:sz w:val="28"/>
          <w:szCs w:val="28"/>
          <w:lang w:val="uk-UA"/>
        </w:rPr>
        <w:t xml:space="preserve"> проявами хвороби. В рік реєструється 6-8 нових випадків на 100 тис. населення. З врахуванням тривалості життя кількість хворих на НВК становить приблизно 60-70 на 100 тис. населення.                     </w:t>
      </w:r>
    </w:p>
    <w:p w:rsidR="00A41149" w:rsidRPr="00CE1360" w:rsidRDefault="00A41149" w:rsidP="00A41149">
      <w:pPr>
        <w:rPr>
          <w:rFonts w:ascii="Times New Roman" w:hAnsi="Times New Roman"/>
          <w:sz w:val="28"/>
          <w:szCs w:val="28"/>
          <w:lang w:val="uk-UA"/>
        </w:rPr>
      </w:pPr>
      <w:r w:rsidRPr="00CE1360">
        <w:rPr>
          <w:rFonts w:ascii="Times New Roman" w:hAnsi="Times New Roman"/>
          <w:i/>
          <w:iCs/>
          <w:sz w:val="28"/>
          <w:szCs w:val="28"/>
          <w:lang w:val="uk-UA"/>
        </w:rPr>
        <w:t>Класифікація</w:t>
      </w:r>
      <w:r w:rsidRPr="00CE1360">
        <w:rPr>
          <w:rFonts w:ascii="Times New Roman" w:hAnsi="Times New Roman"/>
          <w:sz w:val="28"/>
          <w:szCs w:val="28"/>
          <w:lang w:val="uk-UA"/>
        </w:rPr>
        <w:t xml:space="preserve">. В залежності від </w:t>
      </w:r>
      <w:proofErr w:type="spellStart"/>
      <w:r w:rsidRPr="00CE1360">
        <w:rPr>
          <w:rFonts w:ascii="Times New Roman" w:hAnsi="Times New Roman"/>
          <w:sz w:val="28"/>
          <w:szCs w:val="28"/>
          <w:lang w:val="uk-UA"/>
        </w:rPr>
        <w:t>розповсюддження</w:t>
      </w:r>
      <w:proofErr w:type="spellEnd"/>
      <w:r w:rsidRPr="00CE1360">
        <w:rPr>
          <w:rFonts w:ascii="Times New Roman" w:hAnsi="Times New Roman"/>
          <w:sz w:val="28"/>
          <w:szCs w:val="28"/>
          <w:lang w:val="uk-UA"/>
        </w:rPr>
        <w:t xml:space="preserve"> розрізняють наступні типи уражень: сегментарний (проктит, </w:t>
      </w:r>
      <w:proofErr w:type="spellStart"/>
      <w:r w:rsidRPr="00CE1360">
        <w:rPr>
          <w:rFonts w:ascii="Times New Roman" w:hAnsi="Times New Roman"/>
          <w:sz w:val="28"/>
          <w:szCs w:val="28"/>
          <w:lang w:val="uk-UA"/>
        </w:rPr>
        <w:t>проктосигмоідит</w:t>
      </w:r>
      <w:proofErr w:type="spellEnd"/>
      <w:r w:rsidRPr="00CE1360">
        <w:rPr>
          <w:rFonts w:ascii="Times New Roman" w:hAnsi="Times New Roman"/>
          <w:sz w:val="28"/>
          <w:szCs w:val="28"/>
          <w:lang w:val="uk-UA"/>
        </w:rPr>
        <w:t xml:space="preserve">), лівобічний, </w:t>
      </w:r>
      <w:proofErr w:type="spellStart"/>
      <w:r w:rsidRPr="00CE1360">
        <w:rPr>
          <w:rFonts w:ascii="Times New Roman" w:hAnsi="Times New Roman"/>
          <w:sz w:val="28"/>
          <w:szCs w:val="28"/>
          <w:lang w:val="uk-UA"/>
        </w:rPr>
        <w:t>субтотальний</w:t>
      </w:r>
      <w:proofErr w:type="spellEnd"/>
      <w:r w:rsidRPr="00CE1360">
        <w:rPr>
          <w:rFonts w:ascii="Times New Roman" w:hAnsi="Times New Roman"/>
          <w:sz w:val="28"/>
          <w:szCs w:val="28"/>
          <w:lang w:val="uk-UA"/>
        </w:rPr>
        <w:t>, тотальний. Виділяють наступні форми хвороби: блискавичну, гостру, хронічно-</w:t>
      </w:r>
      <w:proofErr w:type="spellStart"/>
      <w:r w:rsidRPr="00CE1360">
        <w:rPr>
          <w:rFonts w:ascii="Times New Roman" w:hAnsi="Times New Roman"/>
          <w:sz w:val="28"/>
          <w:szCs w:val="28"/>
          <w:lang w:val="uk-UA"/>
        </w:rPr>
        <w:t>рецидивуючу</w:t>
      </w:r>
      <w:proofErr w:type="spellEnd"/>
      <w:r w:rsidRPr="00CE1360">
        <w:rPr>
          <w:rFonts w:ascii="Times New Roman" w:hAnsi="Times New Roman"/>
          <w:sz w:val="28"/>
          <w:szCs w:val="28"/>
          <w:lang w:val="uk-UA"/>
        </w:rPr>
        <w:t xml:space="preserve">, хронічно-безперервну (прогресуючу). Ступінь активності запалення слизової оболонки може бути мінімальним, помірним і значним. Є три ступені тяжкості НВК: легкий, середній та тяжкий. </w:t>
      </w:r>
    </w:p>
    <w:p w:rsidR="00A41149" w:rsidRPr="00CE1360" w:rsidRDefault="00A41149" w:rsidP="00A41149">
      <w:pPr>
        <w:rPr>
          <w:rFonts w:ascii="Times New Roman" w:hAnsi="Times New Roman"/>
          <w:sz w:val="28"/>
          <w:szCs w:val="28"/>
          <w:lang w:val="uk-UA"/>
        </w:rPr>
      </w:pPr>
      <w:r w:rsidRPr="00CE1360">
        <w:rPr>
          <w:rFonts w:ascii="Times New Roman" w:hAnsi="Times New Roman"/>
          <w:sz w:val="28"/>
          <w:szCs w:val="28"/>
          <w:lang w:val="uk-UA"/>
        </w:rPr>
        <w:t xml:space="preserve">Ускладнення НВК поділяють на дві групи: місцеві та системні. До місцевих відносять токсичну </w:t>
      </w:r>
      <w:proofErr w:type="spellStart"/>
      <w:r w:rsidRPr="00CE1360">
        <w:rPr>
          <w:rFonts w:ascii="Times New Roman" w:hAnsi="Times New Roman"/>
          <w:sz w:val="28"/>
          <w:szCs w:val="28"/>
          <w:lang w:val="uk-UA"/>
        </w:rPr>
        <w:t>дилятацію</w:t>
      </w:r>
      <w:proofErr w:type="spellEnd"/>
      <w:r w:rsidRPr="00CE1360">
        <w:rPr>
          <w:rFonts w:ascii="Times New Roman" w:hAnsi="Times New Roman"/>
          <w:sz w:val="28"/>
          <w:szCs w:val="28"/>
          <w:lang w:val="uk-UA"/>
        </w:rPr>
        <w:t xml:space="preserve"> товстої кишки, перфорацію кишки, перитоніт, </w:t>
      </w:r>
      <w:proofErr w:type="spellStart"/>
      <w:r w:rsidRPr="00CE1360">
        <w:rPr>
          <w:rFonts w:ascii="Times New Roman" w:hAnsi="Times New Roman"/>
          <w:sz w:val="28"/>
          <w:szCs w:val="28"/>
          <w:lang w:val="uk-UA"/>
        </w:rPr>
        <w:t>профузну</w:t>
      </w:r>
      <w:proofErr w:type="spellEnd"/>
      <w:r w:rsidRPr="00CE1360">
        <w:rPr>
          <w:rFonts w:ascii="Times New Roman" w:hAnsi="Times New Roman"/>
          <w:sz w:val="28"/>
          <w:szCs w:val="28"/>
          <w:lang w:val="uk-UA"/>
        </w:rPr>
        <w:t xml:space="preserve"> кишкову кровотечу, </w:t>
      </w:r>
      <w:proofErr w:type="spellStart"/>
      <w:r w:rsidRPr="00CE1360">
        <w:rPr>
          <w:rFonts w:ascii="Times New Roman" w:hAnsi="Times New Roman"/>
          <w:sz w:val="28"/>
          <w:szCs w:val="28"/>
          <w:lang w:val="uk-UA"/>
        </w:rPr>
        <w:t>стиктури</w:t>
      </w:r>
      <w:proofErr w:type="spellEnd"/>
      <w:r w:rsidRPr="00CE1360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Pr="00CE1360">
        <w:rPr>
          <w:rFonts w:ascii="Times New Roman" w:hAnsi="Times New Roman"/>
          <w:sz w:val="28"/>
          <w:szCs w:val="28"/>
          <w:lang w:val="uk-UA"/>
        </w:rPr>
        <w:t>псевдоколіти</w:t>
      </w:r>
      <w:proofErr w:type="spellEnd"/>
      <w:r w:rsidRPr="00CE1360">
        <w:rPr>
          <w:rFonts w:ascii="Times New Roman" w:hAnsi="Times New Roman"/>
          <w:sz w:val="28"/>
          <w:szCs w:val="28"/>
          <w:lang w:val="uk-UA"/>
        </w:rPr>
        <w:t xml:space="preserve"> і рак кишки. До системних: артрити, вузлову </w:t>
      </w:r>
      <w:proofErr w:type="spellStart"/>
      <w:r w:rsidRPr="00CE1360">
        <w:rPr>
          <w:rFonts w:ascii="Times New Roman" w:hAnsi="Times New Roman"/>
          <w:sz w:val="28"/>
          <w:szCs w:val="28"/>
          <w:lang w:val="uk-UA"/>
        </w:rPr>
        <w:t>ерітему</w:t>
      </w:r>
      <w:proofErr w:type="spellEnd"/>
      <w:r w:rsidRPr="00CE1360">
        <w:rPr>
          <w:rFonts w:ascii="Times New Roman" w:hAnsi="Times New Roman"/>
          <w:sz w:val="28"/>
          <w:szCs w:val="28"/>
          <w:lang w:val="uk-UA"/>
        </w:rPr>
        <w:t xml:space="preserve">, гангренозну піодермію, </w:t>
      </w:r>
      <w:proofErr w:type="spellStart"/>
      <w:r w:rsidRPr="00CE1360">
        <w:rPr>
          <w:rFonts w:ascii="Times New Roman" w:hAnsi="Times New Roman"/>
          <w:sz w:val="28"/>
          <w:szCs w:val="28"/>
          <w:lang w:val="uk-UA"/>
        </w:rPr>
        <w:t>іридоцикліти</w:t>
      </w:r>
      <w:proofErr w:type="spellEnd"/>
      <w:r w:rsidRPr="00CE1360">
        <w:rPr>
          <w:rFonts w:ascii="Times New Roman" w:hAnsi="Times New Roman"/>
          <w:sz w:val="28"/>
          <w:szCs w:val="28"/>
          <w:lang w:val="uk-UA"/>
        </w:rPr>
        <w:t xml:space="preserve"> і </w:t>
      </w:r>
      <w:proofErr w:type="spellStart"/>
      <w:r w:rsidRPr="00CE1360">
        <w:rPr>
          <w:rFonts w:ascii="Times New Roman" w:hAnsi="Times New Roman"/>
          <w:sz w:val="28"/>
          <w:szCs w:val="28"/>
          <w:lang w:val="uk-UA"/>
        </w:rPr>
        <w:t>кон’юктивіти</w:t>
      </w:r>
      <w:proofErr w:type="spellEnd"/>
      <w:r w:rsidRPr="00CE1360">
        <w:rPr>
          <w:rFonts w:ascii="Times New Roman" w:hAnsi="Times New Roman"/>
          <w:sz w:val="28"/>
          <w:szCs w:val="28"/>
          <w:lang w:val="uk-UA"/>
        </w:rPr>
        <w:t xml:space="preserve">, стоматити, гепатити, </w:t>
      </w:r>
      <w:proofErr w:type="spellStart"/>
      <w:r w:rsidRPr="00CE1360">
        <w:rPr>
          <w:rFonts w:ascii="Times New Roman" w:hAnsi="Times New Roman"/>
          <w:sz w:val="28"/>
          <w:szCs w:val="28"/>
          <w:lang w:val="uk-UA"/>
        </w:rPr>
        <w:t>холангіти</w:t>
      </w:r>
      <w:proofErr w:type="spellEnd"/>
      <w:r w:rsidRPr="00CE1360">
        <w:rPr>
          <w:rFonts w:ascii="Times New Roman" w:hAnsi="Times New Roman"/>
          <w:sz w:val="28"/>
          <w:szCs w:val="28"/>
          <w:lang w:val="uk-UA"/>
        </w:rPr>
        <w:t xml:space="preserve">, затримку росту та розвитку (у дітей). </w:t>
      </w:r>
    </w:p>
    <w:p w:rsidR="00A41149" w:rsidRPr="00CE1360" w:rsidRDefault="00A41149" w:rsidP="00A41149">
      <w:pPr>
        <w:rPr>
          <w:rFonts w:ascii="Times New Roman" w:hAnsi="Times New Roman"/>
          <w:sz w:val="28"/>
          <w:szCs w:val="28"/>
          <w:lang w:val="uk-UA"/>
        </w:rPr>
      </w:pPr>
      <w:r w:rsidRPr="00CE1360">
        <w:rPr>
          <w:rFonts w:ascii="Times New Roman" w:hAnsi="Times New Roman"/>
          <w:sz w:val="28"/>
          <w:szCs w:val="28"/>
          <w:lang w:val="uk-UA"/>
        </w:rPr>
        <w:t xml:space="preserve">НВК є </w:t>
      </w:r>
      <w:proofErr w:type="spellStart"/>
      <w:r w:rsidRPr="00CE1360">
        <w:rPr>
          <w:rFonts w:ascii="Times New Roman" w:hAnsi="Times New Roman"/>
          <w:sz w:val="28"/>
          <w:szCs w:val="28"/>
          <w:lang w:val="uk-UA"/>
        </w:rPr>
        <w:t>ідіопатичною</w:t>
      </w:r>
      <w:proofErr w:type="spellEnd"/>
      <w:r w:rsidRPr="00CE1360">
        <w:rPr>
          <w:rFonts w:ascii="Times New Roman" w:hAnsi="Times New Roman"/>
          <w:sz w:val="28"/>
          <w:szCs w:val="28"/>
          <w:lang w:val="uk-UA"/>
        </w:rPr>
        <w:t xml:space="preserve"> хворобою. Факторами ризику є генетичні розлади (спадковість), інфекція (</w:t>
      </w:r>
      <w:proofErr w:type="spellStart"/>
      <w:r w:rsidRPr="00CE1360">
        <w:rPr>
          <w:rFonts w:ascii="Times New Roman" w:hAnsi="Times New Roman"/>
          <w:sz w:val="28"/>
          <w:szCs w:val="28"/>
          <w:lang w:val="uk-UA"/>
        </w:rPr>
        <w:t>персистенція</w:t>
      </w:r>
      <w:proofErr w:type="spellEnd"/>
      <w:r w:rsidRPr="00CE1360">
        <w:rPr>
          <w:rFonts w:ascii="Times New Roman" w:hAnsi="Times New Roman"/>
          <w:sz w:val="28"/>
          <w:szCs w:val="28"/>
          <w:lang w:val="uk-UA"/>
        </w:rPr>
        <w:t xml:space="preserve"> вірусів, зокрема </w:t>
      </w:r>
      <w:proofErr w:type="spellStart"/>
      <w:r w:rsidRPr="00CE1360">
        <w:rPr>
          <w:rFonts w:ascii="Times New Roman" w:hAnsi="Times New Roman"/>
          <w:sz w:val="28"/>
          <w:szCs w:val="28"/>
          <w:lang w:val="uk-UA"/>
        </w:rPr>
        <w:t>цитомегаловірусів</w:t>
      </w:r>
      <w:proofErr w:type="spellEnd"/>
      <w:r w:rsidRPr="00CE1360">
        <w:rPr>
          <w:rFonts w:ascii="Times New Roman" w:hAnsi="Times New Roman"/>
          <w:sz w:val="28"/>
          <w:szCs w:val="28"/>
          <w:lang w:val="uk-UA"/>
        </w:rPr>
        <w:t>), зміни в імунному апараті товстої кишки, фактори навколишнього середовища, харчова алергія, психогенні травми.</w:t>
      </w:r>
    </w:p>
    <w:p w:rsidR="00A41149" w:rsidRPr="00CE1360" w:rsidRDefault="00A41149" w:rsidP="00A41149">
      <w:pPr>
        <w:pStyle w:val="8"/>
        <w:rPr>
          <w:rFonts w:ascii="Times New Roman" w:hAnsi="Times New Roman"/>
          <w:i w:val="0"/>
          <w:iCs w:val="0"/>
          <w:sz w:val="28"/>
          <w:szCs w:val="28"/>
        </w:rPr>
      </w:pPr>
      <w:r w:rsidRPr="00CE1360">
        <w:rPr>
          <w:rFonts w:ascii="Times New Roman" w:hAnsi="Times New Roman"/>
          <w:i w:val="0"/>
          <w:iCs w:val="0"/>
          <w:sz w:val="28"/>
          <w:szCs w:val="28"/>
        </w:rPr>
        <w:t>Гіпотези НВК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85"/>
        <w:gridCol w:w="6199"/>
      </w:tblGrid>
      <w:tr w:rsidR="00A41149" w:rsidRPr="00CE1360" w:rsidTr="00815513">
        <w:tc>
          <w:tcPr>
            <w:tcW w:w="3085" w:type="dxa"/>
            <w:vAlign w:val="center"/>
          </w:tcPr>
          <w:p w:rsidR="00A41149" w:rsidRPr="00CE1360" w:rsidRDefault="00A41149" w:rsidP="0081551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CE1360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Гіпотеза механізмів первинного пошкодження</w:t>
            </w:r>
          </w:p>
        </w:tc>
        <w:tc>
          <w:tcPr>
            <w:tcW w:w="6199" w:type="dxa"/>
            <w:vAlign w:val="center"/>
          </w:tcPr>
          <w:p w:rsidR="00A41149" w:rsidRPr="00CE1360" w:rsidRDefault="00A41149" w:rsidP="0081551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CE1360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Докази</w:t>
            </w:r>
          </w:p>
        </w:tc>
      </w:tr>
      <w:tr w:rsidR="00A41149" w:rsidRPr="007A40FA" w:rsidTr="00815513">
        <w:tc>
          <w:tcPr>
            <w:tcW w:w="3085" w:type="dxa"/>
            <w:vAlign w:val="center"/>
          </w:tcPr>
          <w:p w:rsidR="00A41149" w:rsidRPr="00CE1360" w:rsidRDefault="00A41149" w:rsidP="00815513">
            <w:pPr>
              <w:spacing w:before="0"/>
              <w:jc w:val="left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E1360">
              <w:rPr>
                <w:rFonts w:ascii="Times New Roman" w:hAnsi="Times New Roman"/>
                <w:sz w:val="28"/>
                <w:szCs w:val="28"/>
                <w:lang w:val="uk-UA"/>
              </w:rPr>
              <w:t>Первинними є зміни кишкового епітелію</w:t>
            </w:r>
          </w:p>
        </w:tc>
        <w:tc>
          <w:tcPr>
            <w:tcW w:w="6199" w:type="dxa"/>
            <w:vAlign w:val="center"/>
          </w:tcPr>
          <w:p w:rsidR="00A41149" w:rsidRPr="00CE1360" w:rsidRDefault="00A41149" w:rsidP="00A41149">
            <w:pPr>
              <w:numPr>
                <w:ilvl w:val="0"/>
                <w:numId w:val="1"/>
              </w:numPr>
              <w:spacing w:before="0"/>
              <w:jc w:val="left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E1360">
              <w:rPr>
                <w:rFonts w:ascii="Times New Roman" w:hAnsi="Times New Roman"/>
                <w:sz w:val="28"/>
                <w:szCs w:val="28"/>
                <w:lang w:val="uk-UA"/>
              </w:rPr>
              <w:t>структурні та функціональні зміни крипт та війок;</w:t>
            </w:r>
          </w:p>
          <w:p w:rsidR="00A41149" w:rsidRPr="00CE1360" w:rsidRDefault="00A41149" w:rsidP="00A41149">
            <w:pPr>
              <w:numPr>
                <w:ilvl w:val="0"/>
                <w:numId w:val="1"/>
              </w:numPr>
              <w:spacing w:before="0"/>
              <w:jc w:val="left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E136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навіть під час ремісії не відновлюються нормальні співвідношення періодів дегенерації та регенерації. </w:t>
            </w:r>
          </w:p>
        </w:tc>
      </w:tr>
      <w:tr w:rsidR="00A41149" w:rsidRPr="00CE1360" w:rsidTr="00815513">
        <w:tc>
          <w:tcPr>
            <w:tcW w:w="3085" w:type="dxa"/>
            <w:vAlign w:val="center"/>
          </w:tcPr>
          <w:p w:rsidR="00A41149" w:rsidRPr="00CE1360" w:rsidRDefault="00A41149" w:rsidP="00815513">
            <w:pPr>
              <w:spacing w:before="0"/>
              <w:jc w:val="left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E136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Первинними є розлади </w:t>
            </w:r>
            <w:proofErr w:type="spellStart"/>
            <w:r w:rsidRPr="00CE1360">
              <w:rPr>
                <w:rFonts w:ascii="Times New Roman" w:hAnsi="Times New Roman"/>
                <w:sz w:val="28"/>
                <w:szCs w:val="28"/>
                <w:lang w:val="uk-UA"/>
              </w:rPr>
              <w:t>мікроциркуляції</w:t>
            </w:r>
            <w:proofErr w:type="spellEnd"/>
            <w:r w:rsidRPr="00CE136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 стінці кишки</w:t>
            </w:r>
          </w:p>
        </w:tc>
        <w:tc>
          <w:tcPr>
            <w:tcW w:w="6199" w:type="dxa"/>
            <w:vAlign w:val="center"/>
          </w:tcPr>
          <w:p w:rsidR="00A41149" w:rsidRPr="00CE1360" w:rsidRDefault="00A41149" w:rsidP="00A41149">
            <w:pPr>
              <w:numPr>
                <w:ilvl w:val="0"/>
                <w:numId w:val="1"/>
              </w:numPr>
              <w:spacing w:before="0"/>
              <w:jc w:val="left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E136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стійкий набряк </w:t>
            </w:r>
            <w:proofErr w:type="spellStart"/>
            <w:r w:rsidRPr="00CE1360">
              <w:rPr>
                <w:rFonts w:ascii="Times New Roman" w:hAnsi="Times New Roman"/>
                <w:sz w:val="28"/>
                <w:szCs w:val="28"/>
                <w:lang w:val="uk-UA"/>
              </w:rPr>
              <w:t>інтерстиціального</w:t>
            </w:r>
            <w:proofErr w:type="spellEnd"/>
            <w:r w:rsidRPr="00CE136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простору;</w:t>
            </w:r>
          </w:p>
          <w:p w:rsidR="00A41149" w:rsidRPr="00CE1360" w:rsidRDefault="00A41149" w:rsidP="00A41149">
            <w:pPr>
              <w:numPr>
                <w:ilvl w:val="0"/>
                <w:numId w:val="1"/>
              </w:numPr>
              <w:spacing w:before="0"/>
              <w:jc w:val="left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CE1360">
              <w:rPr>
                <w:rFonts w:ascii="Times New Roman" w:hAnsi="Times New Roman"/>
                <w:sz w:val="28"/>
                <w:szCs w:val="28"/>
                <w:lang w:val="uk-UA"/>
              </w:rPr>
              <w:t>діапедезні</w:t>
            </w:r>
            <w:proofErr w:type="spellEnd"/>
            <w:r w:rsidRPr="00CE136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та істинні </w:t>
            </w:r>
            <w:proofErr w:type="spellStart"/>
            <w:r w:rsidRPr="00CE1360">
              <w:rPr>
                <w:rFonts w:ascii="Times New Roman" w:hAnsi="Times New Roman"/>
                <w:sz w:val="28"/>
                <w:szCs w:val="28"/>
                <w:lang w:val="uk-UA"/>
              </w:rPr>
              <w:t>геморагії</w:t>
            </w:r>
            <w:proofErr w:type="spellEnd"/>
            <w:r w:rsidRPr="00CE136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 слизовій оболонці;</w:t>
            </w:r>
          </w:p>
          <w:p w:rsidR="00A41149" w:rsidRPr="00CE1360" w:rsidRDefault="00A41149" w:rsidP="00A41149">
            <w:pPr>
              <w:numPr>
                <w:ilvl w:val="0"/>
                <w:numId w:val="1"/>
              </w:numPr>
              <w:spacing w:before="0"/>
              <w:jc w:val="left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E1360">
              <w:rPr>
                <w:rFonts w:ascii="Times New Roman" w:hAnsi="Times New Roman"/>
                <w:sz w:val="28"/>
                <w:szCs w:val="28"/>
                <w:lang w:val="uk-UA"/>
              </w:rPr>
              <w:t>зміщення фаз тканинного кровообігу під час ангіографії;</w:t>
            </w:r>
          </w:p>
          <w:p w:rsidR="00A41149" w:rsidRPr="00CE1360" w:rsidRDefault="00A41149" w:rsidP="00A41149">
            <w:pPr>
              <w:numPr>
                <w:ilvl w:val="0"/>
                <w:numId w:val="1"/>
              </w:numPr>
              <w:spacing w:before="0"/>
              <w:jc w:val="left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E136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десквамація ендотелію, </w:t>
            </w:r>
            <w:proofErr w:type="spellStart"/>
            <w:r w:rsidRPr="00CE1360">
              <w:rPr>
                <w:rFonts w:ascii="Times New Roman" w:hAnsi="Times New Roman"/>
                <w:sz w:val="28"/>
                <w:szCs w:val="28"/>
                <w:lang w:val="uk-UA"/>
              </w:rPr>
              <w:t>некрози</w:t>
            </w:r>
            <w:proofErr w:type="spellEnd"/>
            <w:r w:rsidRPr="00CE136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стінок </w:t>
            </w:r>
            <w:proofErr w:type="spellStart"/>
            <w:r w:rsidRPr="00CE1360">
              <w:rPr>
                <w:rFonts w:ascii="Times New Roman" w:hAnsi="Times New Roman"/>
                <w:sz w:val="28"/>
                <w:szCs w:val="28"/>
                <w:lang w:val="uk-UA"/>
              </w:rPr>
              <w:t>інтраорган</w:t>
            </w:r>
            <w:r w:rsidRPr="00CE1360">
              <w:rPr>
                <w:rFonts w:ascii="Times New Roman" w:hAnsi="Times New Roman"/>
                <w:sz w:val="28"/>
                <w:szCs w:val="28"/>
                <w:lang w:val="uk-UA"/>
              </w:rPr>
              <w:softHyphen/>
              <w:t>них</w:t>
            </w:r>
            <w:proofErr w:type="spellEnd"/>
            <w:r w:rsidRPr="00CE136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судин. </w:t>
            </w:r>
          </w:p>
        </w:tc>
      </w:tr>
      <w:tr w:rsidR="00A41149" w:rsidRPr="00CE1360" w:rsidTr="00815513">
        <w:tc>
          <w:tcPr>
            <w:tcW w:w="3085" w:type="dxa"/>
            <w:vAlign w:val="center"/>
          </w:tcPr>
          <w:p w:rsidR="00A41149" w:rsidRPr="00CE1360" w:rsidRDefault="00A41149" w:rsidP="00815513">
            <w:pPr>
              <w:spacing w:before="0"/>
              <w:jc w:val="left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E136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Первинними є зміни систем імунітету </w:t>
            </w:r>
          </w:p>
        </w:tc>
        <w:tc>
          <w:tcPr>
            <w:tcW w:w="6199" w:type="dxa"/>
            <w:vAlign w:val="center"/>
          </w:tcPr>
          <w:p w:rsidR="00A41149" w:rsidRPr="00CE1360" w:rsidRDefault="00A41149" w:rsidP="00A41149">
            <w:pPr>
              <w:numPr>
                <w:ilvl w:val="0"/>
                <w:numId w:val="1"/>
              </w:numPr>
              <w:spacing w:before="0"/>
              <w:jc w:val="left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E136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високий титр антитіл, цитотоксичних до епітелію товстої </w:t>
            </w:r>
            <w:proofErr w:type="spellStart"/>
            <w:r w:rsidRPr="00CE1360">
              <w:rPr>
                <w:rFonts w:ascii="Times New Roman" w:hAnsi="Times New Roman"/>
                <w:sz w:val="28"/>
                <w:szCs w:val="28"/>
                <w:lang w:val="uk-UA"/>
              </w:rPr>
              <w:t>уишки</w:t>
            </w:r>
            <w:proofErr w:type="spellEnd"/>
            <w:r w:rsidRPr="00CE136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які перехресно реагують з антигенами </w:t>
            </w:r>
            <w:proofErr w:type="spellStart"/>
            <w:r w:rsidRPr="00CE1360">
              <w:rPr>
                <w:rFonts w:ascii="Times New Roman" w:hAnsi="Times New Roman"/>
                <w:sz w:val="28"/>
                <w:szCs w:val="28"/>
                <w:lang w:val="uk-UA"/>
              </w:rPr>
              <w:t>E.coli</w:t>
            </w:r>
            <w:proofErr w:type="spellEnd"/>
            <w:r w:rsidRPr="00CE1360">
              <w:rPr>
                <w:rFonts w:ascii="Times New Roman" w:hAnsi="Times New Roman"/>
                <w:sz w:val="28"/>
                <w:szCs w:val="28"/>
                <w:lang w:val="uk-UA"/>
              </w:rPr>
              <w:t>;</w:t>
            </w:r>
          </w:p>
          <w:p w:rsidR="00A41149" w:rsidRPr="00CE1360" w:rsidRDefault="00A41149" w:rsidP="00A41149">
            <w:pPr>
              <w:numPr>
                <w:ilvl w:val="0"/>
                <w:numId w:val="1"/>
              </w:numPr>
              <w:spacing w:before="0"/>
              <w:jc w:val="left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CE1360">
              <w:rPr>
                <w:rFonts w:ascii="Times New Roman" w:hAnsi="Times New Roman"/>
                <w:sz w:val="28"/>
                <w:szCs w:val="28"/>
                <w:lang w:val="uk-UA"/>
              </w:rPr>
              <w:t>наяність</w:t>
            </w:r>
            <w:proofErr w:type="spellEnd"/>
            <w:r w:rsidRPr="00CE136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антитіл до деяких білків молока, </w:t>
            </w:r>
            <w:r w:rsidRPr="00CE1360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 xml:space="preserve">власних Т- і В-лімфоцитів, </w:t>
            </w:r>
            <w:proofErr w:type="spellStart"/>
            <w:r w:rsidRPr="00CE1360">
              <w:rPr>
                <w:rFonts w:ascii="Times New Roman" w:hAnsi="Times New Roman"/>
                <w:sz w:val="28"/>
                <w:szCs w:val="28"/>
                <w:lang w:val="uk-UA"/>
              </w:rPr>
              <w:t>цитомегаловірусів</w:t>
            </w:r>
            <w:proofErr w:type="spellEnd"/>
            <w:r w:rsidRPr="00CE1360">
              <w:rPr>
                <w:rFonts w:ascii="Times New Roman" w:hAnsi="Times New Roman"/>
                <w:sz w:val="28"/>
                <w:szCs w:val="28"/>
                <w:lang w:val="uk-UA"/>
              </w:rPr>
              <w:t>;</w:t>
            </w:r>
          </w:p>
          <w:p w:rsidR="00A41149" w:rsidRPr="00CE1360" w:rsidRDefault="00A41149" w:rsidP="00A41149">
            <w:pPr>
              <w:numPr>
                <w:ilvl w:val="0"/>
                <w:numId w:val="1"/>
              </w:numPr>
              <w:spacing w:before="0"/>
              <w:jc w:val="left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E136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порушення співвідношення NK- клітин. </w:t>
            </w:r>
          </w:p>
        </w:tc>
      </w:tr>
      <w:tr w:rsidR="00A41149" w:rsidRPr="00CE1360" w:rsidTr="00815513">
        <w:tc>
          <w:tcPr>
            <w:tcW w:w="3085" w:type="dxa"/>
            <w:vAlign w:val="center"/>
          </w:tcPr>
          <w:p w:rsidR="00A41149" w:rsidRPr="00CE1360" w:rsidRDefault="00A41149" w:rsidP="00815513">
            <w:pPr>
              <w:spacing w:before="0"/>
              <w:jc w:val="left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E1360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Первинною є “помилка” в генетичному коді</w:t>
            </w:r>
          </w:p>
        </w:tc>
        <w:tc>
          <w:tcPr>
            <w:tcW w:w="6199" w:type="dxa"/>
            <w:vAlign w:val="center"/>
          </w:tcPr>
          <w:p w:rsidR="00A41149" w:rsidRPr="00CE1360" w:rsidRDefault="00A41149" w:rsidP="00A41149">
            <w:pPr>
              <w:numPr>
                <w:ilvl w:val="0"/>
                <w:numId w:val="1"/>
              </w:numPr>
              <w:spacing w:before="0"/>
              <w:jc w:val="left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E1360">
              <w:rPr>
                <w:rFonts w:ascii="Times New Roman" w:hAnsi="Times New Roman"/>
                <w:sz w:val="28"/>
                <w:szCs w:val="28"/>
                <w:lang w:val="uk-UA"/>
              </w:rPr>
              <w:t>порушення структури ДНК в локусі В-27 МНС, яке зустрічається  у 40 % пацієнтів з НВК.</w:t>
            </w:r>
          </w:p>
        </w:tc>
      </w:tr>
      <w:tr w:rsidR="00A41149" w:rsidRPr="00CE1360" w:rsidTr="00815513">
        <w:tc>
          <w:tcPr>
            <w:tcW w:w="3085" w:type="dxa"/>
            <w:vAlign w:val="center"/>
          </w:tcPr>
          <w:p w:rsidR="00A41149" w:rsidRPr="00CE1360" w:rsidRDefault="00A41149" w:rsidP="00815513">
            <w:pPr>
              <w:spacing w:before="0"/>
              <w:jc w:val="left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E1360">
              <w:rPr>
                <w:rFonts w:ascii="Times New Roman" w:hAnsi="Times New Roman"/>
                <w:sz w:val="28"/>
                <w:szCs w:val="28"/>
                <w:lang w:val="uk-UA"/>
              </w:rPr>
              <w:t>Первинним є порушення кишкової екології</w:t>
            </w:r>
          </w:p>
        </w:tc>
        <w:tc>
          <w:tcPr>
            <w:tcW w:w="6199" w:type="dxa"/>
            <w:vAlign w:val="center"/>
          </w:tcPr>
          <w:p w:rsidR="00A41149" w:rsidRPr="00CE1360" w:rsidRDefault="00A41149" w:rsidP="00A41149">
            <w:pPr>
              <w:numPr>
                <w:ilvl w:val="0"/>
                <w:numId w:val="1"/>
              </w:numPr>
              <w:spacing w:before="0"/>
              <w:jc w:val="left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CE1360">
              <w:rPr>
                <w:rFonts w:ascii="Times New Roman" w:hAnsi="Times New Roman"/>
                <w:sz w:val="28"/>
                <w:szCs w:val="28"/>
                <w:lang w:val="uk-UA"/>
              </w:rPr>
              <w:t>дизбактеріоз</w:t>
            </w:r>
            <w:proofErr w:type="spellEnd"/>
            <w:r w:rsidRPr="00CE1360">
              <w:rPr>
                <w:rFonts w:ascii="Times New Roman" w:hAnsi="Times New Roman"/>
                <w:sz w:val="28"/>
                <w:szCs w:val="28"/>
                <w:lang w:val="uk-UA"/>
              </w:rPr>
              <w:t>;</w:t>
            </w:r>
          </w:p>
          <w:p w:rsidR="00A41149" w:rsidRPr="00CE1360" w:rsidRDefault="00A41149" w:rsidP="00A41149">
            <w:pPr>
              <w:numPr>
                <w:ilvl w:val="0"/>
                <w:numId w:val="1"/>
              </w:numPr>
              <w:spacing w:before="0"/>
              <w:jc w:val="left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CE1360">
              <w:rPr>
                <w:rFonts w:ascii="Times New Roman" w:hAnsi="Times New Roman"/>
                <w:sz w:val="28"/>
                <w:szCs w:val="28"/>
                <w:lang w:val="uk-UA"/>
              </w:rPr>
              <w:t>ієрсиніоз</w:t>
            </w:r>
            <w:proofErr w:type="spellEnd"/>
            <w:r w:rsidRPr="00CE1360">
              <w:rPr>
                <w:rFonts w:ascii="Times New Roman" w:hAnsi="Times New Roman"/>
                <w:sz w:val="28"/>
                <w:szCs w:val="28"/>
                <w:lang w:val="uk-UA"/>
              </w:rPr>
              <w:t>;</w:t>
            </w:r>
          </w:p>
          <w:p w:rsidR="00A41149" w:rsidRPr="00CE1360" w:rsidRDefault="00A41149" w:rsidP="00A41149">
            <w:pPr>
              <w:numPr>
                <w:ilvl w:val="0"/>
                <w:numId w:val="1"/>
              </w:numPr>
              <w:spacing w:before="0"/>
              <w:jc w:val="left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CE1360">
              <w:rPr>
                <w:rFonts w:ascii="Times New Roman" w:hAnsi="Times New Roman"/>
                <w:sz w:val="28"/>
                <w:szCs w:val="28"/>
                <w:lang w:val="uk-UA"/>
              </w:rPr>
              <w:t>персистенція</w:t>
            </w:r>
            <w:proofErr w:type="spellEnd"/>
            <w:r w:rsidRPr="00CE136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вірусів у епітеліальних клітинах товстої кишки.</w:t>
            </w:r>
          </w:p>
        </w:tc>
      </w:tr>
    </w:tbl>
    <w:p w:rsidR="00A41149" w:rsidRPr="00CE1360" w:rsidRDefault="00A41149" w:rsidP="00A41149">
      <w:pPr>
        <w:rPr>
          <w:rFonts w:ascii="Times New Roman" w:hAnsi="Times New Roman"/>
          <w:sz w:val="28"/>
          <w:szCs w:val="28"/>
          <w:lang w:val="uk-UA"/>
        </w:rPr>
      </w:pPr>
    </w:p>
    <w:p w:rsidR="00A41149" w:rsidRPr="00CE1360" w:rsidRDefault="00A41149" w:rsidP="00A41149">
      <w:pPr>
        <w:rPr>
          <w:rFonts w:ascii="Times New Roman" w:hAnsi="Times New Roman"/>
          <w:sz w:val="28"/>
          <w:szCs w:val="28"/>
          <w:lang w:val="uk-UA"/>
        </w:rPr>
      </w:pPr>
      <w:r w:rsidRPr="00CE1360">
        <w:rPr>
          <w:rFonts w:ascii="Times New Roman" w:hAnsi="Times New Roman"/>
          <w:i/>
          <w:iCs/>
          <w:sz w:val="28"/>
          <w:szCs w:val="28"/>
          <w:lang w:val="uk-UA"/>
        </w:rPr>
        <w:t>Діагностика</w:t>
      </w:r>
      <w:r w:rsidRPr="00CE1360">
        <w:rPr>
          <w:rFonts w:ascii="Times New Roman" w:hAnsi="Times New Roman"/>
          <w:sz w:val="28"/>
          <w:szCs w:val="28"/>
          <w:lang w:val="uk-UA"/>
        </w:rPr>
        <w:t xml:space="preserve">. Основний прояв хвороби – </w:t>
      </w:r>
      <w:proofErr w:type="spellStart"/>
      <w:r w:rsidRPr="00CE1360">
        <w:rPr>
          <w:rFonts w:ascii="Times New Roman" w:hAnsi="Times New Roman"/>
          <w:sz w:val="28"/>
          <w:szCs w:val="28"/>
          <w:lang w:val="uk-UA"/>
        </w:rPr>
        <w:t>колітичний</w:t>
      </w:r>
      <w:proofErr w:type="spellEnd"/>
      <w:r w:rsidRPr="00CE1360">
        <w:rPr>
          <w:rFonts w:ascii="Times New Roman" w:hAnsi="Times New Roman"/>
          <w:sz w:val="28"/>
          <w:szCs w:val="28"/>
          <w:lang w:val="uk-UA"/>
        </w:rPr>
        <w:t xml:space="preserve"> синдром, який супроводжується діареєю та патологічними домішками в стільці (слиз, гній, кров). Тяжкість коліту корелює з кількістю дефекацій в добу:</w:t>
      </w:r>
    </w:p>
    <w:p w:rsidR="00A41149" w:rsidRPr="00CE1360" w:rsidRDefault="00A41149" w:rsidP="00A41149">
      <w:pPr>
        <w:numPr>
          <w:ilvl w:val="0"/>
          <w:numId w:val="1"/>
        </w:numPr>
        <w:spacing w:before="0"/>
        <w:ind w:left="714" w:hanging="357"/>
        <w:rPr>
          <w:rFonts w:ascii="Times New Roman" w:hAnsi="Times New Roman"/>
          <w:sz w:val="28"/>
          <w:szCs w:val="28"/>
          <w:lang w:val="uk-UA"/>
        </w:rPr>
      </w:pPr>
      <w:r w:rsidRPr="00CE1360">
        <w:rPr>
          <w:rFonts w:ascii="Times New Roman" w:hAnsi="Times New Roman"/>
          <w:sz w:val="28"/>
          <w:szCs w:val="28"/>
          <w:lang w:val="uk-UA"/>
        </w:rPr>
        <w:t>до шести разів – легка;</w:t>
      </w:r>
    </w:p>
    <w:p w:rsidR="00A41149" w:rsidRPr="00CE1360" w:rsidRDefault="00A41149" w:rsidP="00A41149">
      <w:pPr>
        <w:numPr>
          <w:ilvl w:val="0"/>
          <w:numId w:val="1"/>
        </w:numPr>
        <w:spacing w:before="0"/>
        <w:ind w:left="714" w:hanging="357"/>
        <w:rPr>
          <w:rFonts w:ascii="Times New Roman" w:hAnsi="Times New Roman"/>
          <w:sz w:val="28"/>
          <w:szCs w:val="28"/>
          <w:lang w:val="uk-UA"/>
        </w:rPr>
      </w:pPr>
      <w:r w:rsidRPr="00CE1360">
        <w:rPr>
          <w:rFonts w:ascii="Times New Roman" w:hAnsi="Times New Roman"/>
          <w:sz w:val="28"/>
          <w:szCs w:val="28"/>
          <w:lang w:val="uk-UA"/>
        </w:rPr>
        <w:t>6-12 разів – середня;</w:t>
      </w:r>
    </w:p>
    <w:p w:rsidR="00A41149" w:rsidRPr="00CE1360" w:rsidRDefault="00A41149" w:rsidP="00A41149">
      <w:pPr>
        <w:numPr>
          <w:ilvl w:val="0"/>
          <w:numId w:val="1"/>
        </w:numPr>
        <w:spacing w:before="0"/>
        <w:ind w:left="714" w:hanging="357"/>
        <w:rPr>
          <w:rFonts w:ascii="Times New Roman" w:hAnsi="Times New Roman"/>
          <w:sz w:val="28"/>
          <w:szCs w:val="28"/>
          <w:lang w:val="uk-UA"/>
        </w:rPr>
      </w:pPr>
      <w:r w:rsidRPr="00CE1360">
        <w:rPr>
          <w:rFonts w:ascii="Times New Roman" w:hAnsi="Times New Roman"/>
          <w:sz w:val="28"/>
          <w:szCs w:val="28"/>
          <w:lang w:val="uk-UA"/>
        </w:rPr>
        <w:t>більше 12 разів – тяжка.</w:t>
      </w:r>
    </w:p>
    <w:p w:rsidR="00A41149" w:rsidRPr="00CE1360" w:rsidRDefault="00A41149" w:rsidP="00A41149">
      <w:pPr>
        <w:rPr>
          <w:rFonts w:ascii="Times New Roman" w:hAnsi="Times New Roman"/>
          <w:sz w:val="28"/>
          <w:szCs w:val="28"/>
          <w:lang w:val="uk-UA"/>
        </w:rPr>
      </w:pPr>
      <w:r w:rsidRPr="00CE1360">
        <w:rPr>
          <w:rFonts w:ascii="Times New Roman" w:hAnsi="Times New Roman"/>
          <w:sz w:val="28"/>
          <w:szCs w:val="28"/>
          <w:lang w:val="uk-UA"/>
        </w:rPr>
        <w:t>Форма перебігу хвороби залежить від тривалості періодів загострення та ремісії:</w:t>
      </w:r>
    </w:p>
    <w:p w:rsidR="00A41149" w:rsidRPr="00CE1360" w:rsidRDefault="00A41149" w:rsidP="00A41149">
      <w:pPr>
        <w:numPr>
          <w:ilvl w:val="0"/>
          <w:numId w:val="1"/>
        </w:numPr>
        <w:rPr>
          <w:rFonts w:ascii="Times New Roman" w:hAnsi="Times New Roman"/>
          <w:sz w:val="28"/>
          <w:szCs w:val="28"/>
          <w:lang w:val="uk-UA"/>
        </w:rPr>
      </w:pPr>
      <w:r w:rsidRPr="00CE1360">
        <w:rPr>
          <w:rFonts w:ascii="Times New Roman" w:hAnsi="Times New Roman"/>
          <w:sz w:val="28"/>
          <w:szCs w:val="28"/>
          <w:lang w:val="uk-UA"/>
        </w:rPr>
        <w:t>гостра - виникає тяжкий тотальний коліт, який триває менше шести місяців;</w:t>
      </w:r>
    </w:p>
    <w:p w:rsidR="00A41149" w:rsidRPr="00CE1360" w:rsidRDefault="00A41149" w:rsidP="00A41149">
      <w:pPr>
        <w:numPr>
          <w:ilvl w:val="0"/>
          <w:numId w:val="1"/>
        </w:numPr>
        <w:rPr>
          <w:rFonts w:ascii="Times New Roman" w:hAnsi="Times New Roman"/>
          <w:sz w:val="28"/>
          <w:szCs w:val="28"/>
          <w:lang w:val="uk-UA"/>
        </w:rPr>
      </w:pPr>
      <w:r w:rsidRPr="00CE1360">
        <w:rPr>
          <w:rFonts w:ascii="Times New Roman" w:hAnsi="Times New Roman"/>
          <w:sz w:val="28"/>
          <w:szCs w:val="28"/>
          <w:lang w:val="uk-UA"/>
        </w:rPr>
        <w:t>хронічно-</w:t>
      </w:r>
      <w:proofErr w:type="spellStart"/>
      <w:r w:rsidRPr="00CE1360">
        <w:rPr>
          <w:rFonts w:ascii="Times New Roman" w:hAnsi="Times New Roman"/>
          <w:sz w:val="28"/>
          <w:szCs w:val="28"/>
          <w:lang w:val="uk-UA"/>
        </w:rPr>
        <w:t>рецидивуюча</w:t>
      </w:r>
      <w:proofErr w:type="spellEnd"/>
      <w:r w:rsidRPr="00CE1360">
        <w:rPr>
          <w:rFonts w:ascii="Times New Roman" w:hAnsi="Times New Roman"/>
          <w:sz w:val="28"/>
          <w:szCs w:val="28"/>
          <w:lang w:val="uk-UA"/>
        </w:rPr>
        <w:t xml:space="preserve"> – загострення тривають до 6 місяців, а ремісії – не менше 4 місяців;</w:t>
      </w:r>
    </w:p>
    <w:p w:rsidR="00A41149" w:rsidRPr="00CE1360" w:rsidRDefault="00A41149" w:rsidP="00A41149">
      <w:pPr>
        <w:numPr>
          <w:ilvl w:val="0"/>
          <w:numId w:val="1"/>
        </w:numPr>
        <w:rPr>
          <w:rFonts w:ascii="Times New Roman" w:hAnsi="Times New Roman"/>
          <w:sz w:val="28"/>
          <w:szCs w:val="28"/>
          <w:lang w:val="uk-UA"/>
        </w:rPr>
      </w:pPr>
      <w:r w:rsidRPr="00CE1360">
        <w:rPr>
          <w:rFonts w:ascii="Times New Roman" w:hAnsi="Times New Roman"/>
          <w:sz w:val="28"/>
          <w:szCs w:val="28"/>
          <w:lang w:val="uk-UA"/>
        </w:rPr>
        <w:t>хронічно-безперервна (прогресуюча) – загострення більше 6 місяців, а ремісії – менше 4 місяців.</w:t>
      </w:r>
    </w:p>
    <w:p w:rsidR="00A41149" w:rsidRPr="00CE1360" w:rsidRDefault="00A41149" w:rsidP="00A41149">
      <w:pPr>
        <w:rPr>
          <w:rFonts w:ascii="Times New Roman" w:hAnsi="Times New Roman"/>
          <w:sz w:val="28"/>
          <w:szCs w:val="28"/>
          <w:lang w:val="uk-UA"/>
        </w:rPr>
      </w:pPr>
      <w:r w:rsidRPr="00CE1360">
        <w:rPr>
          <w:rFonts w:ascii="Times New Roman" w:hAnsi="Times New Roman"/>
          <w:sz w:val="28"/>
          <w:szCs w:val="28"/>
          <w:lang w:val="uk-UA"/>
        </w:rPr>
        <w:t xml:space="preserve">Об'єктивний огляд хворого, пальпація черевної стінки є малоінформативними для діагностики, однак є важливими для визначення тяжкості загального стану хворого, ускладнень і </w:t>
      </w:r>
      <w:proofErr w:type="spellStart"/>
      <w:r w:rsidRPr="00CE1360">
        <w:rPr>
          <w:rFonts w:ascii="Times New Roman" w:hAnsi="Times New Roman"/>
          <w:sz w:val="28"/>
          <w:szCs w:val="28"/>
          <w:lang w:val="uk-UA"/>
        </w:rPr>
        <w:t>позакишкових</w:t>
      </w:r>
      <w:proofErr w:type="spellEnd"/>
      <w:r w:rsidRPr="00CE1360">
        <w:rPr>
          <w:rFonts w:ascii="Times New Roman" w:hAnsi="Times New Roman"/>
          <w:sz w:val="28"/>
          <w:szCs w:val="28"/>
          <w:lang w:val="uk-UA"/>
        </w:rPr>
        <w:t xml:space="preserve"> проявів хвороби. </w:t>
      </w:r>
    </w:p>
    <w:p w:rsidR="00A41149" w:rsidRPr="00CE1360" w:rsidRDefault="00A41149" w:rsidP="00A41149">
      <w:pPr>
        <w:rPr>
          <w:rFonts w:ascii="Times New Roman" w:hAnsi="Times New Roman"/>
          <w:sz w:val="28"/>
          <w:szCs w:val="28"/>
          <w:lang w:val="uk-UA"/>
        </w:rPr>
      </w:pPr>
      <w:r w:rsidRPr="00CE1360">
        <w:rPr>
          <w:rFonts w:ascii="Times New Roman" w:hAnsi="Times New Roman"/>
          <w:sz w:val="28"/>
          <w:szCs w:val="28"/>
          <w:lang w:val="uk-UA"/>
        </w:rPr>
        <w:t xml:space="preserve">При встановленні діагнозу найперше слід виключити специфічну природу коліту – провести бактеріологічні дослідження). Діагностика НВК обов’язково включає </w:t>
      </w:r>
      <w:proofErr w:type="spellStart"/>
      <w:r w:rsidRPr="00CE1360">
        <w:rPr>
          <w:rFonts w:ascii="Times New Roman" w:hAnsi="Times New Roman"/>
          <w:sz w:val="28"/>
          <w:szCs w:val="28"/>
          <w:lang w:val="uk-UA"/>
        </w:rPr>
        <w:t>ректороманоскопію</w:t>
      </w:r>
      <w:proofErr w:type="spellEnd"/>
      <w:r w:rsidRPr="00CE1360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Pr="00CE1360">
        <w:rPr>
          <w:rFonts w:ascii="Times New Roman" w:hAnsi="Times New Roman"/>
          <w:sz w:val="28"/>
          <w:szCs w:val="28"/>
          <w:lang w:val="uk-UA"/>
        </w:rPr>
        <w:t>фіброколоноскопію</w:t>
      </w:r>
      <w:proofErr w:type="spellEnd"/>
      <w:r w:rsidRPr="00CE1360">
        <w:rPr>
          <w:rFonts w:ascii="Times New Roman" w:hAnsi="Times New Roman"/>
          <w:sz w:val="28"/>
          <w:szCs w:val="28"/>
          <w:lang w:val="uk-UA"/>
        </w:rPr>
        <w:t xml:space="preserve"> з біопсією та </w:t>
      </w:r>
      <w:proofErr w:type="spellStart"/>
      <w:r w:rsidRPr="00CE1360">
        <w:rPr>
          <w:rFonts w:ascii="Times New Roman" w:hAnsi="Times New Roman"/>
          <w:sz w:val="28"/>
          <w:szCs w:val="28"/>
          <w:lang w:val="uk-UA"/>
        </w:rPr>
        <w:t>іригоскопію</w:t>
      </w:r>
      <w:proofErr w:type="spellEnd"/>
      <w:r w:rsidRPr="00CE1360">
        <w:rPr>
          <w:rFonts w:ascii="Times New Roman" w:hAnsi="Times New Roman"/>
          <w:sz w:val="28"/>
          <w:szCs w:val="28"/>
          <w:lang w:val="uk-UA"/>
        </w:rPr>
        <w:t>. Морфологічні зміни у слизовій оболонці товстої кишки залежать від тяжкості хвороби:</w:t>
      </w:r>
    </w:p>
    <w:p w:rsidR="00A41149" w:rsidRPr="00CE1360" w:rsidRDefault="00A41149" w:rsidP="00A41149">
      <w:pPr>
        <w:numPr>
          <w:ilvl w:val="0"/>
          <w:numId w:val="1"/>
        </w:numPr>
        <w:rPr>
          <w:rFonts w:ascii="Times New Roman" w:hAnsi="Times New Roman"/>
          <w:sz w:val="28"/>
          <w:szCs w:val="28"/>
          <w:lang w:val="uk-UA"/>
        </w:rPr>
      </w:pPr>
      <w:r w:rsidRPr="00CE1360">
        <w:rPr>
          <w:rFonts w:ascii="Times New Roman" w:hAnsi="Times New Roman"/>
          <w:sz w:val="28"/>
          <w:szCs w:val="28"/>
          <w:lang w:val="uk-UA"/>
        </w:rPr>
        <w:t xml:space="preserve">легкий ступінь – </w:t>
      </w:r>
      <w:proofErr w:type="spellStart"/>
      <w:r w:rsidRPr="00CE1360">
        <w:rPr>
          <w:rFonts w:ascii="Times New Roman" w:hAnsi="Times New Roman"/>
          <w:sz w:val="28"/>
          <w:szCs w:val="28"/>
          <w:lang w:val="uk-UA"/>
        </w:rPr>
        <w:t>ендоскопічно</w:t>
      </w:r>
      <w:proofErr w:type="spellEnd"/>
      <w:r w:rsidRPr="00CE1360">
        <w:rPr>
          <w:rFonts w:ascii="Times New Roman" w:hAnsi="Times New Roman"/>
          <w:sz w:val="28"/>
          <w:szCs w:val="28"/>
          <w:lang w:val="uk-UA"/>
        </w:rPr>
        <w:t xml:space="preserve"> виявляється почервоніння, набряк слизової оболонки, “розмитий” судинний рисунок, незначна контактна кровотеча. </w:t>
      </w:r>
      <w:proofErr w:type="spellStart"/>
      <w:r w:rsidRPr="00CE1360">
        <w:rPr>
          <w:rFonts w:ascii="Times New Roman" w:hAnsi="Times New Roman"/>
          <w:sz w:val="28"/>
          <w:szCs w:val="28"/>
          <w:lang w:val="uk-UA"/>
        </w:rPr>
        <w:t>Рентгенологічно</w:t>
      </w:r>
      <w:proofErr w:type="spellEnd"/>
      <w:r w:rsidRPr="00CE1360">
        <w:rPr>
          <w:rFonts w:ascii="Times New Roman" w:hAnsi="Times New Roman"/>
          <w:sz w:val="28"/>
          <w:szCs w:val="28"/>
          <w:lang w:val="uk-UA"/>
        </w:rPr>
        <w:t xml:space="preserve"> – </w:t>
      </w:r>
      <w:proofErr w:type="spellStart"/>
      <w:r w:rsidRPr="00CE1360">
        <w:rPr>
          <w:rFonts w:ascii="Times New Roman" w:hAnsi="Times New Roman"/>
          <w:sz w:val="28"/>
          <w:szCs w:val="28"/>
          <w:lang w:val="uk-UA"/>
        </w:rPr>
        <w:t>зубчастість</w:t>
      </w:r>
      <w:proofErr w:type="spellEnd"/>
      <w:r w:rsidRPr="00CE1360">
        <w:rPr>
          <w:rFonts w:ascii="Times New Roman" w:hAnsi="Times New Roman"/>
          <w:sz w:val="28"/>
          <w:szCs w:val="28"/>
          <w:lang w:val="uk-UA"/>
        </w:rPr>
        <w:t xml:space="preserve"> і подвоєння контуру кишки, нерівномірність чи втрата </w:t>
      </w:r>
      <w:proofErr w:type="spellStart"/>
      <w:r w:rsidRPr="00CE1360">
        <w:rPr>
          <w:rFonts w:ascii="Times New Roman" w:hAnsi="Times New Roman"/>
          <w:sz w:val="28"/>
          <w:szCs w:val="28"/>
          <w:lang w:val="uk-UA"/>
        </w:rPr>
        <w:t>гаустрації</w:t>
      </w:r>
      <w:proofErr w:type="spellEnd"/>
      <w:r w:rsidRPr="00CE1360">
        <w:rPr>
          <w:rFonts w:ascii="Times New Roman" w:hAnsi="Times New Roman"/>
          <w:sz w:val="28"/>
          <w:szCs w:val="28"/>
          <w:lang w:val="uk-UA"/>
        </w:rPr>
        <w:t>, сегментарне (частіше лівобічне) ураження;</w:t>
      </w:r>
    </w:p>
    <w:p w:rsidR="00A41149" w:rsidRPr="00CE1360" w:rsidRDefault="00A41149" w:rsidP="00A41149">
      <w:pPr>
        <w:numPr>
          <w:ilvl w:val="0"/>
          <w:numId w:val="1"/>
        </w:numPr>
        <w:rPr>
          <w:rFonts w:ascii="Times New Roman" w:hAnsi="Times New Roman"/>
          <w:sz w:val="28"/>
          <w:szCs w:val="28"/>
          <w:lang w:val="uk-UA"/>
        </w:rPr>
      </w:pPr>
      <w:r w:rsidRPr="00CE1360">
        <w:rPr>
          <w:rFonts w:ascii="Times New Roman" w:hAnsi="Times New Roman"/>
          <w:sz w:val="28"/>
          <w:szCs w:val="28"/>
          <w:lang w:val="uk-UA"/>
        </w:rPr>
        <w:t xml:space="preserve">середній ступінь – </w:t>
      </w:r>
      <w:proofErr w:type="spellStart"/>
      <w:r w:rsidRPr="00CE1360">
        <w:rPr>
          <w:rFonts w:ascii="Times New Roman" w:hAnsi="Times New Roman"/>
          <w:sz w:val="28"/>
          <w:szCs w:val="28"/>
          <w:lang w:val="uk-UA"/>
        </w:rPr>
        <w:t>ендоскопічно</w:t>
      </w:r>
      <w:proofErr w:type="spellEnd"/>
      <w:r w:rsidRPr="00CE1360">
        <w:rPr>
          <w:rFonts w:ascii="Times New Roman" w:hAnsi="Times New Roman"/>
          <w:sz w:val="28"/>
          <w:szCs w:val="28"/>
          <w:lang w:val="uk-UA"/>
        </w:rPr>
        <w:t xml:space="preserve"> виявляється гіперемія, набряк слизової оболонки, ерозії і виразки, контактна кровоточивість, в просвіті кишки багато слизу, плівок фібрину, наявні запальні поліпи. </w:t>
      </w:r>
      <w:proofErr w:type="spellStart"/>
      <w:r w:rsidRPr="00CE1360">
        <w:rPr>
          <w:rFonts w:ascii="Times New Roman" w:hAnsi="Times New Roman"/>
          <w:sz w:val="28"/>
          <w:szCs w:val="28"/>
          <w:lang w:val="uk-UA"/>
        </w:rPr>
        <w:t>Рентгенологічно</w:t>
      </w:r>
      <w:proofErr w:type="spellEnd"/>
      <w:r w:rsidRPr="00CE1360">
        <w:rPr>
          <w:rFonts w:ascii="Times New Roman" w:hAnsi="Times New Roman"/>
          <w:sz w:val="28"/>
          <w:szCs w:val="28"/>
          <w:lang w:val="uk-UA"/>
        </w:rPr>
        <w:t xml:space="preserve"> – відсутність </w:t>
      </w:r>
      <w:proofErr w:type="spellStart"/>
      <w:r w:rsidRPr="00CE1360">
        <w:rPr>
          <w:rFonts w:ascii="Times New Roman" w:hAnsi="Times New Roman"/>
          <w:sz w:val="28"/>
          <w:szCs w:val="28"/>
          <w:lang w:val="uk-UA"/>
        </w:rPr>
        <w:t>гаустр</w:t>
      </w:r>
      <w:proofErr w:type="spellEnd"/>
      <w:r w:rsidRPr="00CE1360">
        <w:rPr>
          <w:rFonts w:ascii="Times New Roman" w:hAnsi="Times New Roman"/>
          <w:sz w:val="28"/>
          <w:szCs w:val="28"/>
          <w:lang w:val="uk-UA"/>
        </w:rPr>
        <w:t xml:space="preserve"> на значній ділянці кишки, </w:t>
      </w:r>
      <w:proofErr w:type="spellStart"/>
      <w:r w:rsidRPr="00CE1360">
        <w:rPr>
          <w:rFonts w:ascii="Times New Roman" w:hAnsi="Times New Roman"/>
          <w:sz w:val="28"/>
          <w:szCs w:val="28"/>
          <w:lang w:val="uk-UA"/>
        </w:rPr>
        <w:t>випрямленість</w:t>
      </w:r>
      <w:proofErr w:type="spellEnd"/>
      <w:r w:rsidRPr="00CE1360">
        <w:rPr>
          <w:rFonts w:ascii="Times New Roman" w:hAnsi="Times New Roman"/>
          <w:sz w:val="28"/>
          <w:szCs w:val="28"/>
          <w:lang w:val="uk-UA"/>
        </w:rPr>
        <w:t xml:space="preserve"> та вкорочення її контуру;</w:t>
      </w:r>
    </w:p>
    <w:p w:rsidR="00A41149" w:rsidRPr="00CE1360" w:rsidRDefault="00A41149" w:rsidP="00A41149">
      <w:pPr>
        <w:numPr>
          <w:ilvl w:val="0"/>
          <w:numId w:val="1"/>
        </w:numPr>
        <w:rPr>
          <w:rFonts w:ascii="Times New Roman" w:hAnsi="Times New Roman"/>
          <w:sz w:val="28"/>
          <w:szCs w:val="28"/>
          <w:lang w:val="uk-UA"/>
        </w:rPr>
      </w:pPr>
      <w:r w:rsidRPr="00CE1360">
        <w:rPr>
          <w:rFonts w:ascii="Times New Roman" w:hAnsi="Times New Roman"/>
          <w:sz w:val="28"/>
          <w:szCs w:val="28"/>
          <w:lang w:val="uk-UA"/>
        </w:rPr>
        <w:t xml:space="preserve">тяжкий ступінь – </w:t>
      </w:r>
      <w:proofErr w:type="spellStart"/>
      <w:r w:rsidRPr="00CE1360">
        <w:rPr>
          <w:rFonts w:ascii="Times New Roman" w:hAnsi="Times New Roman"/>
          <w:sz w:val="28"/>
          <w:szCs w:val="28"/>
          <w:lang w:val="uk-UA"/>
        </w:rPr>
        <w:t>ендоскопічно</w:t>
      </w:r>
      <w:proofErr w:type="spellEnd"/>
      <w:r w:rsidRPr="00CE1360">
        <w:rPr>
          <w:rFonts w:ascii="Times New Roman" w:hAnsi="Times New Roman"/>
          <w:sz w:val="28"/>
          <w:szCs w:val="28"/>
          <w:lang w:val="uk-UA"/>
        </w:rPr>
        <w:t xml:space="preserve"> спостерігаються численні виразки, які зливаються, запальні поліпи, в просвіті кишки значна кількість гною, крові і </w:t>
      </w:r>
      <w:r w:rsidRPr="00CE1360">
        <w:rPr>
          <w:rFonts w:ascii="Times New Roman" w:hAnsi="Times New Roman"/>
          <w:sz w:val="28"/>
          <w:szCs w:val="28"/>
          <w:lang w:val="uk-UA"/>
        </w:rPr>
        <w:lastRenderedPageBreak/>
        <w:t xml:space="preserve">слизу. </w:t>
      </w:r>
      <w:proofErr w:type="spellStart"/>
      <w:r w:rsidRPr="00CE1360">
        <w:rPr>
          <w:rFonts w:ascii="Times New Roman" w:hAnsi="Times New Roman"/>
          <w:sz w:val="28"/>
          <w:szCs w:val="28"/>
          <w:lang w:val="uk-UA"/>
        </w:rPr>
        <w:t>Ре</w:t>
      </w:r>
      <w:bookmarkStart w:id="0" w:name="_GoBack"/>
      <w:bookmarkEnd w:id="0"/>
      <w:r w:rsidRPr="00CE1360">
        <w:rPr>
          <w:rFonts w:ascii="Times New Roman" w:hAnsi="Times New Roman"/>
          <w:sz w:val="28"/>
          <w:szCs w:val="28"/>
          <w:lang w:val="uk-UA"/>
        </w:rPr>
        <w:t>нтгенологічно</w:t>
      </w:r>
      <w:proofErr w:type="spellEnd"/>
      <w:r w:rsidRPr="00CE1360">
        <w:rPr>
          <w:rFonts w:ascii="Times New Roman" w:hAnsi="Times New Roman"/>
          <w:sz w:val="28"/>
          <w:szCs w:val="28"/>
          <w:lang w:val="uk-UA"/>
        </w:rPr>
        <w:t xml:space="preserve"> – відсутність </w:t>
      </w:r>
      <w:proofErr w:type="spellStart"/>
      <w:r w:rsidRPr="00CE1360">
        <w:rPr>
          <w:rFonts w:ascii="Times New Roman" w:hAnsi="Times New Roman"/>
          <w:sz w:val="28"/>
          <w:szCs w:val="28"/>
          <w:lang w:val="uk-UA"/>
        </w:rPr>
        <w:t>гаустр</w:t>
      </w:r>
      <w:proofErr w:type="spellEnd"/>
      <w:r w:rsidRPr="00CE1360">
        <w:rPr>
          <w:rFonts w:ascii="Times New Roman" w:hAnsi="Times New Roman"/>
          <w:sz w:val="28"/>
          <w:szCs w:val="28"/>
          <w:lang w:val="uk-UA"/>
        </w:rPr>
        <w:t xml:space="preserve">, численні дефекти наповнення, звуження і вкорочення кишки, зміщення сліпої кишки до печінкового кута, роздуті петлі термінального відділу тонкого </w:t>
      </w:r>
      <w:proofErr w:type="spellStart"/>
      <w:r w:rsidRPr="00CE1360">
        <w:rPr>
          <w:rFonts w:ascii="Times New Roman" w:hAnsi="Times New Roman"/>
          <w:sz w:val="28"/>
          <w:szCs w:val="28"/>
          <w:lang w:val="uk-UA"/>
        </w:rPr>
        <w:t>кишківника</w:t>
      </w:r>
      <w:proofErr w:type="spellEnd"/>
      <w:r w:rsidRPr="00CE1360">
        <w:rPr>
          <w:rFonts w:ascii="Times New Roman" w:hAnsi="Times New Roman"/>
          <w:sz w:val="28"/>
          <w:szCs w:val="28"/>
          <w:lang w:val="uk-UA"/>
        </w:rPr>
        <w:t xml:space="preserve">.    </w:t>
      </w:r>
    </w:p>
    <w:p w:rsidR="00A41149" w:rsidRPr="00CE1360" w:rsidRDefault="00A41149" w:rsidP="00A41149">
      <w:pPr>
        <w:rPr>
          <w:rFonts w:ascii="Times New Roman" w:hAnsi="Times New Roman"/>
          <w:sz w:val="28"/>
          <w:szCs w:val="28"/>
          <w:lang w:val="uk-UA"/>
        </w:rPr>
      </w:pPr>
      <w:r w:rsidRPr="00CE1360">
        <w:rPr>
          <w:rFonts w:ascii="Times New Roman" w:hAnsi="Times New Roman"/>
          <w:sz w:val="28"/>
          <w:szCs w:val="28"/>
          <w:lang w:val="uk-UA"/>
        </w:rPr>
        <w:t xml:space="preserve">Диференційний діагноз проводиться з специфічними колітами, хворобою Крона, ішемічним колітом, променевим колітом, </w:t>
      </w:r>
      <w:proofErr w:type="spellStart"/>
      <w:r w:rsidRPr="00CE1360">
        <w:rPr>
          <w:rFonts w:ascii="Times New Roman" w:hAnsi="Times New Roman"/>
          <w:sz w:val="28"/>
          <w:szCs w:val="28"/>
          <w:lang w:val="uk-UA"/>
        </w:rPr>
        <w:t>колагенозами</w:t>
      </w:r>
      <w:proofErr w:type="spellEnd"/>
      <w:r w:rsidRPr="00CE1360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Pr="00CE1360">
        <w:rPr>
          <w:rFonts w:ascii="Times New Roman" w:hAnsi="Times New Roman"/>
          <w:sz w:val="28"/>
          <w:szCs w:val="28"/>
          <w:lang w:val="uk-UA"/>
        </w:rPr>
        <w:t>колоректальним</w:t>
      </w:r>
      <w:proofErr w:type="spellEnd"/>
      <w:r w:rsidRPr="00CE1360">
        <w:rPr>
          <w:rFonts w:ascii="Times New Roman" w:hAnsi="Times New Roman"/>
          <w:sz w:val="28"/>
          <w:szCs w:val="28"/>
          <w:lang w:val="uk-UA"/>
        </w:rPr>
        <w:t xml:space="preserve"> раком.</w:t>
      </w:r>
    </w:p>
    <w:p w:rsidR="00A41149" w:rsidRPr="00CE1360" w:rsidRDefault="00A41149" w:rsidP="00A41149">
      <w:pPr>
        <w:rPr>
          <w:rFonts w:ascii="Times New Roman" w:hAnsi="Times New Roman"/>
          <w:sz w:val="28"/>
          <w:szCs w:val="28"/>
          <w:lang w:val="uk-UA"/>
        </w:rPr>
      </w:pPr>
      <w:r w:rsidRPr="00CE1360">
        <w:rPr>
          <w:rFonts w:ascii="Times New Roman" w:hAnsi="Times New Roman"/>
          <w:i/>
          <w:iCs/>
          <w:sz w:val="28"/>
          <w:szCs w:val="28"/>
          <w:lang w:val="uk-UA"/>
        </w:rPr>
        <w:t>Лікування</w:t>
      </w:r>
      <w:r w:rsidRPr="00CE1360">
        <w:rPr>
          <w:rFonts w:ascii="Times New Roman" w:hAnsi="Times New Roman"/>
          <w:sz w:val="28"/>
          <w:szCs w:val="28"/>
          <w:lang w:val="uk-UA"/>
        </w:rPr>
        <w:t xml:space="preserve">. Абсолютні покази до операції: гострі (блискавичні) форми хвороби, токсична </w:t>
      </w:r>
      <w:proofErr w:type="spellStart"/>
      <w:r w:rsidRPr="00CE1360">
        <w:rPr>
          <w:rFonts w:ascii="Times New Roman" w:hAnsi="Times New Roman"/>
          <w:sz w:val="28"/>
          <w:szCs w:val="28"/>
          <w:lang w:val="uk-UA"/>
        </w:rPr>
        <w:t>дилятація</w:t>
      </w:r>
      <w:proofErr w:type="spellEnd"/>
      <w:r w:rsidRPr="00CE1360">
        <w:rPr>
          <w:rFonts w:ascii="Times New Roman" w:hAnsi="Times New Roman"/>
          <w:sz w:val="28"/>
          <w:szCs w:val="28"/>
          <w:lang w:val="uk-UA"/>
        </w:rPr>
        <w:t xml:space="preserve"> кишки, перфорація, перитоніт, </w:t>
      </w:r>
      <w:proofErr w:type="spellStart"/>
      <w:r w:rsidRPr="00CE1360">
        <w:rPr>
          <w:rFonts w:ascii="Times New Roman" w:hAnsi="Times New Roman"/>
          <w:sz w:val="28"/>
          <w:szCs w:val="28"/>
          <w:lang w:val="uk-UA"/>
        </w:rPr>
        <w:t>профузна</w:t>
      </w:r>
      <w:proofErr w:type="spellEnd"/>
      <w:r w:rsidRPr="00CE1360">
        <w:rPr>
          <w:rFonts w:ascii="Times New Roman" w:hAnsi="Times New Roman"/>
          <w:sz w:val="28"/>
          <w:szCs w:val="28"/>
          <w:lang w:val="uk-UA"/>
        </w:rPr>
        <w:t xml:space="preserve"> кровотеча, кишкова непрохідність, малігнізація. Відносні покази: перехід хронічно-</w:t>
      </w:r>
      <w:proofErr w:type="spellStart"/>
      <w:r w:rsidRPr="00CE1360">
        <w:rPr>
          <w:rFonts w:ascii="Times New Roman" w:hAnsi="Times New Roman"/>
          <w:sz w:val="28"/>
          <w:szCs w:val="28"/>
          <w:lang w:val="uk-UA"/>
        </w:rPr>
        <w:t>рецидивуючої</w:t>
      </w:r>
      <w:proofErr w:type="spellEnd"/>
      <w:r w:rsidRPr="00CE1360">
        <w:rPr>
          <w:rFonts w:ascii="Times New Roman" w:hAnsi="Times New Roman"/>
          <w:sz w:val="28"/>
          <w:szCs w:val="28"/>
          <w:lang w:val="uk-UA"/>
        </w:rPr>
        <w:t xml:space="preserve"> форми у хронічно-безперервну, тотальне ураження товстої кишки, </w:t>
      </w:r>
      <w:proofErr w:type="spellStart"/>
      <w:r w:rsidRPr="00CE1360">
        <w:rPr>
          <w:rFonts w:ascii="Times New Roman" w:hAnsi="Times New Roman"/>
          <w:sz w:val="28"/>
          <w:szCs w:val="28"/>
          <w:lang w:val="uk-UA"/>
        </w:rPr>
        <w:t>псевдополіпоз</w:t>
      </w:r>
      <w:proofErr w:type="spellEnd"/>
      <w:r w:rsidRPr="00CE1360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Pr="00CE1360">
        <w:rPr>
          <w:rFonts w:ascii="Times New Roman" w:hAnsi="Times New Roman"/>
          <w:sz w:val="28"/>
          <w:szCs w:val="28"/>
          <w:lang w:val="uk-UA"/>
        </w:rPr>
        <w:t>позакишкові</w:t>
      </w:r>
      <w:proofErr w:type="spellEnd"/>
      <w:r w:rsidRPr="00CE1360">
        <w:rPr>
          <w:rFonts w:ascii="Times New Roman" w:hAnsi="Times New Roman"/>
          <w:sz w:val="28"/>
          <w:szCs w:val="28"/>
          <w:lang w:val="uk-UA"/>
        </w:rPr>
        <w:t xml:space="preserve"> прояви хвороби, затримка росту та розвитку у дітей.</w:t>
      </w:r>
    </w:p>
    <w:p w:rsidR="00A41149" w:rsidRPr="00CE1360" w:rsidRDefault="00A41149" w:rsidP="00A41149">
      <w:pPr>
        <w:rPr>
          <w:rFonts w:ascii="Times New Roman" w:hAnsi="Times New Roman"/>
          <w:sz w:val="28"/>
          <w:szCs w:val="28"/>
          <w:lang w:val="uk-UA"/>
        </w:rPr>
      </w:pPr>
      <w:r w:rsidRPr="00CE1360">
        <w:rPr>
          <w:rFonts w:ascii="Times New Roman" w:hAnsi="Times New Roman"/>
          <w:sz w:val="28"/>
          <w:szCs w:val="28"/>
          <w:lang w:val="uk-UA"/>
        </w:rPr>
        <w:t xml:space="preserve">Радикальним втручанням є </w:t>
      </w:r>
      <w:proofErr w:type="spellStart"/>
      <w:r w:rsidRPr="00CE1360">
        <w:rPr>
          <w:rFonts w:ascii="Times New Roman" w:hAnsi="Times New Roman"/>
          <w:sz w:val="28"/>
          <w:szCs w:val="28"/>
          <w:lang w:val="uk-UA"/>
        </w:rPr>
        <w:t>колопроктектомія</w:t>
      </w:r>
      <w:proofErr w:type="spellEnd"/>
      <w:r w:rsidRPr="00CE1360">
        <w:rPr>
          <w:rFonts w:ascii="Times New Roman" w:hAnsi="Times New Roman"/>
          <w:sz w:val="28"/>
          <w:szCs w:val="28"/>
          <w:lang w:val="uk-UA"/>
        </w:rPr>
        <w:t xml:space="preserve"> з виведенням постійної </w:t>
      </w:r>
      <w:proofErr w:type="spellStart"/>
      <w:r w:rsidRPr="00CE1360">
        <w:rPr>
          <w:rFonts w:ascii="Times New Roman" w:hAnsi="Times New Roman"/>
          <w:sz w:val="28"/>
          <w:szCs w:val="28"/>
          <w:lang w:val="uk-UA"/>
        </w:rPr>
        <w:t>ілеостоми</w:t>
      </w:r>
      <w:proofErr w:type="spellEnd"/>
      <w:r w:rsidRPr="00CE1360">
        <w:rPr>
          <w:rFonts w:ascii="Times New Roman" w:hAnsi="Times New Roman"/>
          <w:sz w:val="28"/>
          <w:szCs w:val="28"/>
          <w:lang w:val="uk-UA"/>
        </w:rPr>
        <w:t xml:space="preserve">. При мінімальних морфологічних змінах у прямій кишці можлива </w:t>
      </w:r>
      <w:proofErr w:type="spellStart"/>
      <w:r w:rsidRPr="00CE1360">
        <w:rPr>
          <w:rFonts w:ascii="Times New Roman" w:hAnsi="Times New Roman"/>
          <w:sz w:val="28"/>
          <w:szCs w:val="28"/>
          <w:lang w:val="uk-UA"/>
        </w:rPr>
        <w:t>колектомія</w:t>
      </w:r>
      <w:proofErr w:type="spellEnd"/>
      <w:r w:rsidRPr="00CE1360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Pr="00CE1360">
        <w:rPr>
          <w:rFonts w:ascii="Times New Roman" w:hAnsi="Times New Roman"/>
          <w:sz w:val="28"/>
          <w:szCs w:val="28"/>
          <w:lang w:val="uk-UA"/>
        </w:rPr>
        <w:t>демукозація</w:t>
      </w:r>
      <w:proofErr w:type="spellEnd"/>
      <w:r w:rsidRPr="00CE1360">
        <w:rPr>
          <w:rFonts w:ascii="Times New Roman" w:hAnsi="Times New Roman"/>
          <w:sz w:val="28"/>
          <w:szCs w:val="28"/>
          <w:lang w:val="uk-UA"/>
        </w:rPr>
        <w:t xml:space="preserve"> прямої кишки з </w:t>
      </w:r>
      <w:proofErr w:type="spellStart"/>
      <w:r w:rsidRPr="00CE1360">
        <w:rPr>
          <w:rFonts w:ascii="Times New Roman" w:hAnsi="Times New Roman"/>
          <w:sz w:val="28"/>
          <w:szCs w:val="28"/>
          <w:lang w:val="uk-UA"/>
        </w:rPr>
        <w:t>ілеоанальним</w:t>
      </w:r>
      <w:proofErr w:type="spellEnd"/>
      <w:r w:rsidRPr="00CE136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CE1360">
        <w:rPr>
          <w:rFonts w:ascii="Times New Roman" w:hAnsi="Times New Roman"/>
          <w:sz w:val="28"/>
          <w:szCs w:val="28"/>
          <w:lang w:val="uk-UA"/>
        </w:rPr>
        <w:t>ендоректальним</w:t>
      </w:r>
      <w:proofErr w:type="spellEnd"/>
      <w:r w:rsidRPr="00CE1360">
        <w:rPr>
          <w:rFonts w:ascii="Times New Roman" w:hAnsi="Times New Roman"/>
          <w:sz w:val="28"/>
          <w:szCs w:val="28"/>
          <w:lang w:val="uk-UA"/>
        </w:rPr>
        <w:t xml:space="preserve"> анастомозом. У виснажених хворих, при гострих формах, дефіциті ваги більше 20 % можливі </w:t>
      </w:r>
      <w:proofErr w:type="spellStart"/>
      <w:r w:rsidRPr="00CE1360">
        <w:rPr>
          <w:rFonts w:ascii="Times New Roman" w:hAnsi="Times New Roman"/>
          <w:sz w:val="28"/>
          <w:szCs w:val="28"/>
          <w:lang w:val="uk-UA"/>
        </w:rPr>
        <w:t>двохетапні</w:t>
      </w:r>
      <w:proofErr w:type="spellEnd"/>
      <w:r w:rsidRPr="00CE1360">
        <w:rPr>
          <w:rFonts w:ascii="Times New Roman" w:hAnsi="Times New Roman"/>
          <w:sz w:val="28"/>
          <w:szCs w:val="28"/>
          <w:lang w:val="uk-UA"/>
        </w:rPr>
        <w:t xml:space="preserve"> операції: першим етапом виконують </w:t>
      </w:r>
      <w:proofErr w:type="spellStart"/>
      <w:r w:rsidRPr="00CE1360">
        <w:rPr>
          <w:rFonts w:ascii="Times New Roman" w:hAnsi="Times New Roman"/>
          <w:sz w:val="28"/>
          <w:szCs w:val="28"/>
          <w:lang w:val="uk-UA"/>
        </w:rPr>
        <w:t>субтотальну</w:t>
      </w:r>
      <w:proofErr w:type="spellEnd"/>
      <w:r w:rsidRPr="00CE136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CE1360">
        <w:rPr>
          <w:rFonts w:ascii="Times New Roman" w:hAnsi="Times New Roman"/>
          <w:sz w:val="28"/>
          <w:szCs w:val="28"/>
          <w:lang w:val="uk-UA"/>
        </w:rPr>
        <w:t>колектомію</w:t>
      </w:r>
      <w:proofErr w:type="spellEnd"/>
      <w:r w:rsidRPr="00CE1360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Pr="00CE1360">
        <w:rPr>
          <w:rFonts w:ascii="Times New Roman" w:hAnsi="Times New Roman"/>
          <w:sz w:val="28"/>
          <w:szCs w:val="28"/>
          <w:lang w:val="uk-UA"/>
        </w:rPr>
        <w:t>ілеостомію</w:t>
      </w:r>
      <w:proofErr w:type="spellEnd"/>
      <w:r w:rsidRPr="00CE1360">
        <w:rPr>
          <w:rFonts w:ascii="Times New Roman" w:hAnsi="Times New Roman"/>
          <w:sz w:val="28"/>
          <w:szCs w:val="28"/>
          <w:lang w:val="uk-UA"/>
        </w:rPr>
        <w:t xml:space="preserve">, дистальна </w:t>
      </w:r>
      <w:proofErr w:type="spellStart"/>
      <w:r w:rsidRPr="00CE1360">
        <w:rPr>
          <w:rFonts w:ascii="Times New Roman" w:hAnsi="Times New Roman"/>
          <w:sz w:val="28"/>
          <w:szCs w:val="28"/>
          <w:lang w:val="uk-UA"/>
        </w:rPr>
        <w:t>сигмостомію</w:t>
      </w:r>
      <w:proofErr w:type="spellEnd"/>
      <w:r w:rsidRPr="00CE1360">
        <w:rPr>
          <w:rFonts w:ascii="Times New Roman" w:hAnsi="Times New Roman"/>
          <w:sz w:val="28"/>
          <w:szCs w:val="28"/>
          <w:lang w:val="uk-UA"/>
        </w:rPr>
        <w:t xml:space="preserve">, другим – </w:t>
      </w:r>
      <w:proofErr w:type="spellStart"/>
      <w:r w:rsidRPr="00CE1360">
        <w:rPr>
          <w:rFonts w:ascii="Times New Roman" w:hAnsi="Times New Roman"/>
          <w:sz w:val="28"/>
          <w:szCs w:val="28"/>
          <w:lang w:val="uk-UA"/>
        </w:rPr>
        <w:t>колопрокектомію</w:t>
      </w:r>
      <w:proofErr w:type="spellEnd"/>
      <w:r w:rsidRPr="00CE1360">
        <w:rPr>
          <w:rFonts w:ascii="Times New Roman" w:hAnsi="Times New Roman"/>
          <w:sz w:val="28"/>
          <w:szCs w:val="28"/>
          <w:lang w:val="uk-UA"/>
        </w:rPr>
        <w:t>.</w:t>
      </w:r>
    </w:p>
    <w:p w:rsidR="00A41149" w:rsidRPr="00CE1360" w:rsidRDefault="00A41149" w:rsidP="00A41149">
      <w:pPr>
        <w:pStyle w:val="a3"/>
        <w:rPr>
          <w:rFonts w:ascii="Times New Roman" w:hAnsi="Times New Roman"/>
          <w:sz w:val="28"/>
          <w:szCs w:val="28"/>
        </w:rPr>
      </w:pPr>
      <w:r w:rsidRPr="00CE1360">
        <w:rPr>
          <w:rFonts w:ascii="Times New Roman" w:hAnsi="Times New Roman"/>
          <w:sz w:val="28"/>
          <w:szCs w:val="28"/>
        </w:rPr>
        <w:t xml:space="preserve">Консервативне лікування залежить від тяжкості хвороби: 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49"/>
        <w:gridCol w:w="2680"/>
        <w:gridCol w:w="2423"/>
        <w:gridCol w:w="2939"/>
      </w:tblGrid>
      <w:tr w:rsidR="00A41149" w:rsidRPr="00CE1360" w:rsidTr="00815513">
        <w:tc>
          <w:tcPr>
            <w:tcW w:w="1242" w:type="dxa"/>
          </w:tcPr>
          <w:p w:rsidR="00A41149" w:rsidRPr="00CE1360" w:rsidRDefault="00A41149" w:rsidP="00815513">
            <w:pPr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CE1360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Ступінь тяжкості</w:t>
            </w:r>
          </w:p>
        </w:tc>
        <w:tc>
          <w:tcPr>
            <w:tcW w:w="2680" w:type="dxa"/>
            <w:vAlign w:val="center"/>
          </w:tcPr>
          <w:p w:rsidR="00A41149" w:rsidRPr="00CE1360" w:rsidRDefault="00A41149" w:rsidP="00815513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CE1360">
              <w:rPr>
                <w:rFonts w:ascii="Times New Roman" w:hAnsi="Times New Roman"/>
                <w:sz w:val="28"/>
                <w:szCs w:val="28"/>
                <w:lang w:val="uk-UA"/>
              </w:rPr>
              <w:t>сульфосалазин</w:t>
            </w:r>
            <w:proofErr w:type="spellEnd"/>
          </w:p>
        </w:tc>
        <w:tc>
          <w:tcPr>
            <w:tcW w:w="2423" w:type="dxa"/>
            <w:vAlign w:val="center"/>
          </w:tcPr>
          <w:p w:rsidR="00A41149" w:rsidRPr="00CE1360" w:rsidRDefault="00A41149" w:rsidP="00815513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E1360">
              <w:rPr>
                <w:rFonts w:ascii="Times New Roman" w:hAnsi="Times New Roman"/>
                <w:sz w:val="28"/>
                <w:szCs w:val="28"/>
                <w:lang w:val="uk-UA"/>
              </w:rPr>
              <w:t>кортикостероїди</w:t>
            </w:r>
          </w:p>
        </w:tc>
        <w:tc>
          <w:tcPr>
            <w:tcW w:w="2939" w:type="dxa"/>
            <w:vAlign w:val="center"/>
          </w:tcPr>
          <w:p w:rsidR="00A41149" w:rsidRPr="00CE1360" w:rsidRDefault="00A41149" w:rsidP="00815513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E1360">
              <w:rPr>
                <w:rFonts w:ascii="Times New Roman" w:hAnsi="Times New Roman"/>
                <w:sz w:val="28"/>
                <w:szCs w:val="28"/>
                <w:lang w:val="uk-UA"/>
              </w:rPr>
              <w:t>корекція ОЦК, детоксикація</w:t>
            </w:r>
          </w:p>
        </w:tc>
      </w:tr>
      <w:tr w:rsidR="00A41149" w:rsidRPr="00CE1360" w:rsidTr="00815513">
        <w:tc>
          <w:tcPr>
            <w:tcW w:w="1242" w:type="dxa"/>
            <w:vAlign w:val="center"/>
          </w:tcPr>
          <w:p w:rsidR="00A41149" w:rsidRPr="00CE1360" w:rsidRDefault="00A41149" w:rsidP="00815513">
            <w:pPr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CE1360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легка</w:t>
            </w:r>
          </w:p>
        </w:tc>
        <w:tc>
          <w:tcPr>
            <w:tcW w:w="2680" w:type="dxa"/>
            <w:vAlign w:val="center"/>
          </w:tcPr>
          <w:p w:rsidR="00A41149" w:rsidRPr="00CE1360" w:rsidRDefault="00A41149" w:rsidP="00815513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E1360">
              <w:rPr>
                <w:rFonts w:ascii="Times New Roman" w:hAnsi="Times New Roman"/>
                <w:sz w:val="28"/>
                <w:szCs w:val="28"/>
                <w:lang w:val="uk-UA"/>
              </w:rPr>
              <w:t>3-4 г в добу впродовж 3-4 міс.</w:t>
            </w:r>
          </w:p>
        </w:tc>
        <w:tc>
          <w:tcPr>
            <w:tcW w:w="2423" w:type="dxa"/>
            <w:vAlign w:val="center"/>
          </w:tcPr>
          <w:p w:rsidR="00A41149" w:rsidRPr="00CE1360" w:rsidRDefault="00A41149" w:rsidP="00815513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E1360">
              <w:rPr>
                <w:rFonts w:ascii="Times New Roman" w:hAnsi="Times New Roman"/>
                <w:sz w:val="28"/>
                <w:szCs w:val="28"/>
                <w:lang w:val="uk-UA"/>
              </w:rPr>
              <w:t>Не показано</w:t>
            </w:r>
          </w:p>
        </w:tc>
        <w:tc>
          <w:tcPr>
            <w:tcW w:w="2939" w:type="dxa"/>
            <w:vAlign w:val="center"/>
          </w:tcPr>
          <w:p w:rsidR="00A41149" w:rsidRPr="00CE1360" w:rsidRDefault="00A41149" w:rsidP="00815513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E1360">
              <w:rPr>
                <w:rFonts w:ascii="Times New Roman" w:hAnsi="Times New Roman"/>
                <w:sz w:val="28"/>
                <w:szCs w:val="28"/>
                <w:lang w:val="uk-UA"/>
              </w:rPr>
              <w:t>Не показано</w:t>
            </w:r>
          </w:p>
        </w:tc>
      </w:tr>
      <w:tr w:rsidR="00A41149" w:rsidRPr="00CE1360" w:rsidTr="00815513">
        <w:tc>
          <w:tcPr>
            <w:tcW w:w="1242" w:type="dxa"/>
            <w:vAlign w:val="center"/>
          </w:tcPr>
          <w:p w:rsidR="00A41149" w:rsidRPr="00CE1360" w:rsidRDefault="00A41149" w:rsidP="00815513">
            <w:pPr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CE1360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середня</w:t>
            </w:r>
          </w:p>
        </w:tc>
        <w:tc>
          <w:tcPr>
            <w:tcW w:w="2680" w:type="dxa"/>
            <w:vAlign w:val="center"/>
          </w:tcPr>
          <w:p w:rsidR="00A41149" w:rsidRPr="00CE1360" w:rsidRDefault="00A41149" w:rsidP="00815513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E136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4-6 г в добу впродовж 4-6 міс., або </w:t>
            </w:r>
            <w:proofErr w:type="spellStart"/>
            <w:r w:rsidRPr="00CE1360">
              <w:rPr>
                <w:rFonts w:ascii="Times New Roman" w:hAnsi="Times New Roman"/>
                <w:sz w:val="28"/>
                <w:szCs w:val="28"/>
                <w:lang w:val="uk-UA"/>
              </w:rPr>
              <w:t>мікроклізми</w:t>
            </w:r>
            <w:proofErr w:type="spellEnd"/>
          </w:p>
        </w:tc>
        <w:tc>
          <w:tcPr>
            <w:tcW w:w="2423" w:type="dxa"/>
            <w:vAlign w:val="center"/>
          </w:tcPr>
          <w:p w:rsidR="00A41149" w:rsidRPr="00CE1360" w:rsidRDefault="00A41149" w:rsidP="00815513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E1360">
              <w:rPr>
                <w:rFonts w:ascii="Times New Roman" w:hAnsi="Times New Roman"/>
                <w:sz w:val="28"/>
                <w:szCs w:val="28"/>
                <w:lang w:val="uk-UA"/>
              </w:rPr>
              <w:t>60 мг преднізолону щотижня, знижуючи дозу на 10 мг</w:t>
            </w:r>
          </w:p>
        </w:tc>
        <w:tc>
          <w:tcPr>
            <w:tcW w:w="2939" w:type="dxa"/>
            <w:vAlign w:val="center"/>
          </w:tcPr>
          <w:p w:rsidR="00A41149" w:rsidRPr="00CE1360" w:rsidRDefault="00A41149" w:rsidP="00815513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E136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детоксикація, </w:t>
            </w:r>
            <w:proofErr w:type="spellStart"/>
            <w:r w:rsidRPr="00CE1360">
              <w:rPr>
                <w:rFonts w:ascii="Times New Roman" w:hAnsi="Times New Roman"/>
                <w:sz w:val="28"/>
                <w:szCs w:val="28"/>
                <w:lang w:val="uk-UA"/>
              </w:rPr>
              <w:t>плазмацитаферез</w:t>
            </w:r>
            <w:proofErr w:type="spellEnd"/>
            <w:r w:rsidRPr="00CE136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</w:t>
            </w:r>
            <w:proofErr w:type="spellStart"/>
            <w:r w:rsidRPr="00CE1360">
              <w:rPr>
                <w:rFonts w:ascii="Times New Roman" w:hAnsi="Times New Roman"/>
                <w:sz w:val="28"/>
                <w:szCs w:val="28"/>
                <w:lang w:val="uk-UA"/>
              </w:rPr>
              <w:t>парентеральне</w:t>
            </w:r>
            <w:proofErr w:type="spellEnd"/>
            <w:r w:rsidRPr="00CE136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харчування</w:t>
            </w:r>
          </w:p>
        </w:tc>
      </w:tr>
      <w:tr w:rsidR="00A41149" w:rsidRPr="00CE1360" w:rsidTr="00815513">
        <w:tc>
          <w:tcPr>
            <w:tcW w:w="1242" w:type="dxa"/>
            <w:vAlign w:val="center"/>
          </w:tcPr>
          <w:p w:rsidR="00A41149" w:rsidRPr="00CE1360" w:rsidRDefault="00A41149" w:rsidP="00815513">
            <w:pPr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CE1360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тяжка</w:t>
            </w:r>
          </w:p>
        </w:tc>
        <w:tc>
          <w:tcPr>
            <w:tcW w:w="2680" w:type="dxa"/>
            <w:vAlign w:val="center"/>
          </w:tcPr>
          <w:p w:rsidR="00A41149" w:rsidRPr="00CE1360" w:rsidRDefault="00A41149" w:rsidP="00815513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E1360">
              <w:rPr>
                <w:rFonts w:ascii="Times New Roman" w:hAnsi="Times New Roman"/>
                <w:sz w:val="28"/>
                <w:szCs w:val="28"/>
                <w:lang w:val="uk-UA"/>
              </w:rPr>
              <w:t>6-10 г в добу</w:t>
            </w:r>
          </w:p>
        </w:tc>
        <w:tc>
          <w:tcPr>
            <w:tcW w:w="2423" w:type="dxa"/>
            <w:vAlign w:val="center"/>
          </w:tcPr>
          <w:p w:rsidR="00A41149" w:rsidRPr="00CE1360" w:rsidRDefault="00A41149" w:rsidP="00815513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E136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100 мг преднізолону </w:t>
            </w:r>
            <w:proofErr w:type="spellStart"/>
            <w:r w:rsidRPr="00CE1360">
              <w:rPr>
                <w:rFonts w:ascii="Times New Roman" w:hAnsi="Times New Roman"/>
                <w:sz w:val="28"/>
                <w:szCs w:val="28"/>
                <w:lang w:val="uk-UA"/>
              </w:rPr>
              <w:t>довенно</w:t>
            </w:r>
            <w:proofErr w:type="spellEnd"/>
          </w:p>
        </w:tc>
        <w:tc>
          <w:tcPr>
            <w:tcW w:w="2939" w:type="dxa"/>
            <w:vAlign w:val="center"/>
          </w:tcPr>
          <w:p w:rsidR="00A41149" w:rsidRPr="00CE1360" w:rsidRDefault="00A41149" w:rsidP="00815513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E136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корекція анемії, білкових, електролітних втрат, </w:t>
            </w:r>
            <w:proofErr w:type="spellStart"/>
            <w:r w:rsidRPr="00CE1360">
              <w:rPr>
                <w:rFonts w:ascii="Times New Roman" w:hAnsi="Times New Roman"/>
                <w:sz w:val="28"/>
                <w:szCs w:val="28"/>
                <w:lang w:val="uk-UA"/>
              </w:rPr>
              <w:t>парентеральне</w:t>
            </w:r>
            <w:proofErr w:type="spellEnd"/>
            <w:r w:rsidRPr="00CE136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харчування</w:t>
            </w:r>
          </w:p>
        </w:tc>
      </w:tr>
    </w:tbl>
    <w:p w:rsidR="00CE1360" w:rsidRDefault="00CE1360" w:rsidP="00A41149">
      <w:pPr>
        <w:rPr>
          <w:rFonts w:ascii="Times New Roman" w:hAnsi="Times New Roman"/>
          <w:b/>
          <w:bCs/>
          <w:i/>
          <w:iCs/>
          <w:sz w:val="28"/>
          <w:szCs w:val="28"/>
          <w:u w:val="single"/>
          <w:lang w:val="uk-UA"/>
        </w:rPr>
      </w:pPr>
    </w:p>
    <w:p w:rsidR="00CE1360" w:rsidRDefault="00CE1360" w:rsidP="00A41149">
      <w:pPr>
        <w:rPr>
          <w:rFonts w:ascii="Times New Roman" w:hAnsi="Times New Roman"/>
          <w:b/>
          <w:bCs/>
          <w:i/>
          <w:iCs/>
          <w:sz w:val="28"/>
          <w:szCs w:val="28"/>
          <w:u w:val="single"/>
          <w:lang w:val="uk-UA"/>
        </w:rPr>
      </w:pPr>
    </w:p>
    <w:p w:rsidR="00CE1360" w:rsidRDefault="00CE1360" w:rsidP="00A41149">
      <w:pPr>
        <w:rPr>
          <w:rFonts w:ascii="Times New Roman" w:hAnsi="Times New Roman"/>
          <w:b/>
          <w:bCs/>
          <w:i/>
          <w:iCs/>
          <w:sz w:val="28"/>
          <w:szCs w:val="28"/>
          <w:u w:val="single"/>
          <w:lang w:val="uk-UA"/>
        </w:rPr>
      </w:pPr>
    </w:p>
    <w:p w:rsidR="00CE1360" w:rsidRDefault="00CE1360" w:rsidP="00A41149">
      <w:pPr>
        <w:rPr>
          <w:rFonts w:ascii="Times New Roman" w:hAnsi="Times New Roman"/>
          <w:b/>
          <w:bCs/>
          <w:i/>
          <w:iCs/>
          <w:sz w:val="28"/>
          <w:szCs w:val="28"/>
          <w:u w:val="single"/>
          <w:lang w:val="uk-UA"/>
        </w:rPr>
      </w:pPr>
    </w:p>
    <w:p w:rsidR="00A41149" w:rsidRPr="00CE1360" w:rsidRDefault="00A41149" w:rsidP="00A41149">
      <w:pPr>
        <w:rPr>
          <w:rFonts w:ascii="Times New Roman" w:hAnsi="Times New Roman"/>
          <w:sz w:val="28"/>
          <w:szCs w:val="28"/>
          <w:lang w:val="uk-UA"/>
        </w:rPr>
      </w:pPr>
      <w:r w:rsidRPr="00CE1360">
        <w:rPr>
          <w:rFonts w:ascii="Times New Roman" w:hAnsi="Times New Roman"/>
          <w:b/>
          <w:bCs/>
          <w:i/>
          <w:iCs/>
          <w:sz w:val="28"/>
          <w:szCs w:val="28"/>
          <w:u w:val="single"/>
          <w:lang w:val="uk-UA"/>
        </w:rPr>
        <w:t>Хвороба Крона</w:t>
      </w:r>
      <w:r w:rsidRPr="00CE1360">
        <w:rPr>
          <w:rFonts w:ascii="Times New Roman" w:hAnsi="Times New Roman"/>
          <w:sz w:val="28"/>
          <w:szCs w:val="28"/>
          <w:lang w:val="uk-UA"/>
        </w:rPr>
        <w:t xml:space="preserve"> відноситься до </w:t>
      </w:r>
      <w:proofErr w:type="spellStart"/>
      <w:r w:rsidRPr="00CE1360">
        <w:rPr>
          <w:rFonts w:ascii="Times New Roman" w:hAnsi="Times New Roman"/>
          <w:sz w:val="28"/>
          <w:szCs w:val="28"/>
          <w:lang w:val="uk-UA"/>
        </w:rPr>
        <w:t>гранульоматозних</w:t>
      </w:r>
      <w:proofErr w:type="spellEnd"/>
      <w:r w:rsidRPr="00CE136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CE1360">
        <w:rPr>
          <w:rFonts w:ascii="Times New Roman" w:hAnsi="Times New Roman"/>
          <w:sz w:val="28"/>
          <w:szCs w:val="28"/>
          <w:lang w:val="uk-UA"/>
        </w:rPr>
        <w:t>колітів</w:t>
      </w:r>
      <w:proofErr w:type="spellEnd"/>
      <w:r w:rsidRPr="00CE1360">
        <w:rPr>
          <w:rFonts w:ascii="Times New Roman" w:hAnsi="Times New Roman"/>
          <w:sz w:val="28"/>
          <w:szCs w:val="28"/>
          <w:lang w:val="uk-UA"/>
        </w:rPr>
        <w:t xml:space="preserve">. Основним морфологічним субстратом її є імунна гранульома, яка формується на основі реакції </w:t>
      </w:r>
      <w:proofErr w:type="spellStart"/>
      <w:r w:rsidRPr="00CE1360">
        <w:rPr>
          <w:rFonts w:ascii="Times New Roman" w:hAnsi="Times New Roman"/>
          <w:sz w:val="28"/>
          <w:szCs w:val="28"/>
          <w:lang w:val="uk-UA"/>
        </w:rPr>
        <w:t>гіперчутливості</w:t>
      </w:r>
      <w:proofErr w:type="spellEnd"/>
      <w:r w:rsidRPr="00CE1360">
        <w:rPr>
          <w:rFonts w:ascii="Times New Roman" w:hAnsi="Times New Roman"/>
          <w:sz w:val="28"/>
          <w:szCs w:val="28"/>
          <w:lang w:val="uk-UA"/>
        </w:rPr>
        <w:t xml:space="preserve"> сповільненого типу. Щороку реєструється 6-8 нових випадків на 100 тис. населення. </w:t>
      </w:r>
    </w:p>
    <w:p w:rsidR="00A41149" w:rsidRPr="00CE1360" w:rsidRDefault="00A41149" w:rsidP="00A41149">
      <w:pPr>
        <w:rPr>
          <w:rFonts w:ascii="Times New Roman" w:hAnsi="Times New Roman"/>
          <w:sz w:val="28"/>
          <w:szCs w:val="28"/>
          <w:lang w:val="uk-UA"/>
        </w:rPr>
      </w:pPr>
      <w:r w:rsidRPr="00CE1360">
        <w:rPr>
          <w:rFonts w:ascii="Times New Roman" w:hAnsi="Times New Roman"/>
          <w:sz w:val="28"/>
          <w:szCs w:val="28"/>
          <w:lang w:val="uk-UA"/>
        </w:rPr>
        <w:lastRenderedPageBreak/>
        <w:t>В залежності від розповсюдження розрізняють:</w:t>
      </w:r>
    </w:p>
    <w:p w:rsidR="00A41149" w:rsidRPr="00CE1360" w:rsidRDefault="00A41149" w:rsidP="00A41149">
      <w:pPr>
        <w:numPr>
          <w:ilvl w:val="0"/>
          <w:numId w:val="2"/>
        </w:numPr>
        <w:rPr>
          <w:rFonts w:ascii="Times New Roman" w:hAnsi="Times New Roman"/>
          <w:sz w:val="28"/>
          <w:szCs w:val="28"/>
          <w:lang w:val="uk-UA"/>
        </w:rPr>
      </w:pPr>
      <w:r w:rsidRPr="00CE1360">
        <w:rPr>
          <w:rFonts w:ascii="Times New Roman" w:hAnsi="Times New Roman"/>
          <w:sz w:val="28"/>
          <w:szCs w:val="28"/>
          <w:lang w:val="uk-UA"/>
        </w:rPr>
        <w:t>сегментарне ураження (будь-який сегмент шлунково-кишкового тракту);</w:t>
      </w:r>
    </w:p>
    <w:p w:rsidR="00A41149" w:rsidRPr="00CE1360" w:rsidRDefault="00A41149" w:rsidP="00A41149">
      <w:pPr>
        <w:numPr>
          <w:ilvl w:val="0"/>
          <w:numId w:val="2"/>
        </w:numPr>
        <w:spacing w:before="0"/>
        <w:ind w:left="714" w:hanging="357"/>
        <w:rPr>
          <w:rFonts w:ascii="Times New Roman" w:hAnsi="Times New Roman"/>
          <w:sz w:val="28"/>
          <w:szCs w:val="28"/>
          <w:lang w:val="uk-UA"/>
        </w:rPr>
      </w:pPr>
      <w:r w:rsidRPr="00CE1360">
        <w:rPr>
          <w:rFonts w:ascii="Times New Roman" w:hAnsi="Times New Roman"/>
          <w:sz w:val="28"/>
          <w:szCs w:val="28"/>
          <w:lang w:val="uk-UA"/>
        </w:rPr>
        <w:t>правобічне;</w:t>
      </w:r>
    </w:p>
    <w:p w:rsidR="00A41149" w:rsidRPr="00CE1360" w:rsidRDefault="00A41149" w:rsidP="00A41149">
      <w:pPr>
        <w:numPr>
          <w:ilvl w:val="0"/>
          <w:numId w:val="2"/>
        </w:numPr>
        <w:spacing w:before="0"/>
        <w:ind w:left="714" w:hanging="357"/>
        <w:rPr>
          <w:rFonts w:ascii="Times New Roman" w:hAnsi="Times New Roman"/>
          <w:sz w:val="28"/>
          <w:szCs w:val="28"/>
          <w:lang w:val="uk-UA"/>
        </w:rPr>
      </w:pPr>
      <w:r w:rsidRPr="00CE1360">
        <w:rPr>
          <w:rFonts w:ascii="Times New Roman" w:hAnsi="Times New Roman"/>
          <w:sz w:val="28"/>
          <w:szCs w:val="28"/>
          <w:lang w:val="uk-UA"/>
        </w:rPr>
        <w:t>лівобічне;</w:t>
      </w:r>
    </w:p>
    <w:p w:rsidR="00A41149" w:rsidRPr="00CE1360" w:rsidRDefault="00A41149" w:rsidP="00A41149">
      <w:pPr>
        <w:numPr>
          <w:ilvl w:val="0"/>
          <w:numId w:val="2"/>
        </w:numPr>
        <w:spacing w:before="0"/>
        <w:ind w:left="714" w:hanging="357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CE1360">
        <w:rPr>
          <w:rFonts w:ascii="Times New Roman" w:hAnsi="Times New Roman"/>
          <w:sz w:val="28"/>
          <w:szCs w:val="28"/>
          <w:lang w:val="uk-UA"/>
        </w:rPr>
        <w:t>субтотальне</w:t>
      </w:r>
      <w:proofErr w:type="spellEnd"/>
      <w:r w:rsidRPr="00CE1360">
        <w:rPr>
          <w:rFonts w:ascii="Times New Roman" w:hAnsi="Times New Roman"/>
          <w:sz w:val="28"/>
          <w:szCs w:val="28"/>
          <w:lang w:val="uk-UA"/>
        </w:rPr>
        <w:t>;</w:t>
      </w:r>
    </w:p>
    <w:p w:rsidR="00A41149" w:rsidRPr="00CE1360" w:rsidRDefault="00A41149" w:rsidP="00A41149">
      <w:pPr>
        <w:numPr>
          <w:ilvl w:val="0"/>
          <w:numId w:val="2"/>
        </w:numPr>
        <w:spacing w:before="0"/>
        <w:ind w:left="714" w:hanging="357"/>
        <w:rPr>
          <w:rFonts w:ascii="Times New Roman" w:hAnsi="Times New Roman"/>
          <w:sz w:val="28"/>
          <w:szCs w:val="28"/>
          <w:lang w:val="uk-UA"/>
        </w:rPr>
      </w:pPr>
      <w:r w:rsidRPr="00CE1360">
        <w:rPr>
          <w:rFonts w:ascii="Times New Roman" w:hAnsi="Times New Roman"/>
          <w:sz w:val="28"/>
          <w:szCs w:val="28"/>
          <w:lang w:val="uk-UA"/>
        </w:rPr>
        <w:t>тотальне.</w:t>
      </w:r>
    </w:p>
    <w:p w:rsidR="00A41149" w:rsidRPr="00CE1360" w:rsidRDefault="00A41149" w:rsidP="00A41149">
      <w:pPr>
        <w:rPr>
          <w:rFonts w:ascii="Times New Roman" w:hAnsi="Times New Roman"/>
          <w:sz w:val="28"/>
          <w:szCs w:val="28"/>
          <w:lang w:val="uk-UA"/>
        </w:rPr>
      </w:pPr>
      <w:r w:rsidRPr="00CE1360">
        <w:rPr>
          <w:rFonts w:ascii="Times New Roman" w:hAnsi="Times New Roman"/>
          <w:sz w:val="28"/>
          <w:szCs w:val="28"/>
          <w:lang w:val="uk-UA"/>
        </w:rPr>
        <w:t>До ускладнень хвороби Крона відносять:</w:t>
      </w:r>
    </w:p>
    <w:p w:rsidR="00A41149" w:rsidRPr="00CE1360" w:rsidRDefault="00A41149" w:rsidP="00A41149">
      <w:pPr>
        <w:numPr>
          <w:ilvl w:val="0"/>
          <w:numId w:val="2"/>
        </w:numPr>
        <w:rPr>
          <w:rFonts w:ascii="Times New Roman" w:hAnsi="Times New Roman"/>
          <w:sz w:val="28"/>
          <w:szCs w:val="28"/>
          <w:lang w:val="uk-UA"/>
        </w:rPr>
      </w:pPr>
      <w:r w:rsidRPr="00CE1360">
        <w:rPr>
          <w:rFonts w:ascii="Times New Roman" w:hAnsi="Times New Roman"/>
          <w:sz w:val="28"/>
          <w:szCs w:val="28"/>
          <w:lang w:val="uk-UA"/>
        </w:rPr>
        <w:t>місцеві: інфільтрати (</w:t>
      </w:r>
      <w:proofErr w:type="spellStart"/>
      <w:r w:rsidRPr="00CE1360">
        <w:rPr>
          <w:rFonts w:ascii="Times New Roman" w:hAnsi="Times New Roman"/>
          <w:sz w:val="28"/>
          <w:szCs w:val="28"/>
          <w:lang w:val="uk-UA"/>
        </w:rPr>
        <w:t>псевдозапальні</w:t>
      </w:r>
      <w:proofErr w:type="spellEnd"/>
      <w:r w:rsidRPr="00CE1360">
        <w:rPr>
          <w:rFonts w:ascii="Times New Roman" w:hAnsi="Times New Roman"/>
          <w:sz w:val="28"/>
          <w:szCs w:val="28"/>
          <w:lang w:val="uk-UA"/>
        </w:rPr>
        <w:t xml:space="preserve"> пухлини) та абсцеси, внутрішні </w:t>
      </w:r>
      <w:proofErr w:type="spellStart"/>
      <w:r w:rsidRPr="00CE1360">
        <w:rPr>
          <w:rFonts w:ascii="Times New Roman" w:hAnsi="Times New Roman"/>
          <w:sz w:val="28"/>
          <w:szCs w:val="28"/>
          <w:lang w:val="uk-UA"/>
        </w:rPr>
        <w:t>міжкишкові</w:t>
      </w:r>
      <w:proofErr w:type="spellEnd"/>
      <w:r w:rsidRPr="00CE1360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Pr="00CE1360">
        <w:rPr>
          <w:rFonts w:ascii="Times New Roman" w:hAnsi="Times New Roman"/>
          <w:sz w:val="28"/>
          <w:szCs w:val="28"/>
          <w:lang w:val="uk-UA"/>
        </w:rPr>
        <w:t>ректовагінальні</w:t>
      </w:r>
      <w:proofErr w:type="spellEnd"/>
      <w:r w:rsidRPr="00CE1360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Pr="00CE1360">
        <w:rPr>
          <w:rFonts w:ascii="Times New Roman" w:hAnsi="Times New Roman"/>
          <w:sz w:val="28"/>
          <w:szCs w:val="28"/>
          <w:lang w:val="uk-UA"/>
        </w:rPr>
        <w:t>ректовезикальні</w:t>
      </w:r>
      <w:proofErr w:type="spellEnd"/>
      <w:r w:rsidRPr="00CE1360">
        <w:rPr>
          <w:rFonts w:ascii="Times New Roman" w:hAnsi="Times New Roman"/>
          <w:sz w:val="28"/>
          <w:szCs w:val="28"/>
          <w:lang w:val="uk-UA"/>
        </w:rPr>
        <w:t xml:space="preserve"> нориці, зовнішні нориці, стриктури, злоякісні пухлини.</w:t>
      </w:r>
    </w:p>
    <w:p w:rsidR="00A41149" w:rsidRPr="00CE1360" w:rsidRDefault="00A41149" w:rsidP="00A41149">
      <w:pPr>
        <w:numPr>
          <w:ilvl w:val="0"/>
          <w:numId w:val="2"/>
        </w:numPr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CE1360">
        <w:rPr>
          <w:rFonts w:ascii="Times New Roman" w:hAnsi="Times New Roman"/>
          <w:sz w:val="28"/>
          <w:szCs w:val="28"/>
          <w:lang w:val="uk-UA"/>
        </w:rPr>
        <w:t>позакишкові</w:t>
      </w:r>
      <w:proofErr w:type="spellEnd"/>
      <w:r w:rsidRPr="00CE1360">
        <w:rPr>
          <w:rFonts w:ascii="Times New Roman" w:hAnsi="Times New Roman"/>
          <w:sz w:val="28"/>
          <w:szCs w:val="28"/>
          <w:lang w:val="uk-UA"/>
        </w:rPr>
        <w:t>: (за аналогією з НВК).</w:t>
      </w:r>
    </w:p>
    <w:p w:rsidR="00A41149" w:rsidRPr="00CE1360" w:rsidRDefault="00A41149" w:rsidP="00A41149">
      <w:pPr>
        <w:rPr>
          <w:rFonts w:ascii="Times New Roman" w:hAnsi="Times New Roman"/>
          <w:sz w:val="28"/>
          <w:szCs w:val="28"/>
          <w:lang w:val="uk-UA"/>
        </w:rPr>
      </w:pPr>
      <w:r w:rsidRPr="00CE1360">
        <w:rPr>
          <w:rFonts w:ascii="Times New Roman" w:hAnsi="Times New Roman"/>
          <w:sz w:val="28"/>
          <w:szCs w:val="28"/>
          <w:lang w:val="uk-UA"/>
        </w:rPr>
        <w:t xml:space="preserve">Основний прояв хвороби – </w:t>
      </w:r>
      <w:proofErr w:type="spellStart"/>
      <w:r w:rsidRPr="00CE1360">
        <w:rPr>
          <w:rFonts w:ascii="Times New Roman" w:hAnsi="Times New Roman"/>
          <w:sz w:val="28"/>
          <w:szCs w:val="28"/>
          <w:lang w:val="uk-UA"/>
        </w:rPr>
        <w:t>колітичний</w:t>
      </w:r>
      <w:proofErr w:type="spellEnd"/>
      <w:r w:rsidRPr="00CE1360">
        <w:rPr>
          <w:rFonts w:ascii="Times New Roman" w:hAnsi="Times New Roman"/>
          <w:sz w:val="28"/>
          <w:szCs w:val="28"/>
          <w:lang w:val="uk-UA"/>
        </w:rPr>
        <w:t xml:space="preserve"> синдром, який нічим не відрізняється від такого ж при НВК. При відсутності </w:t>
      </w:r>
      <w:proofErr w:type="spellStart"/>
      <w:r w:rsidRPr="00CE1360">
        <w:rPr>
          <w:rFonts w:ascii="Times New Roman" w:hAnsi="Times New Roman"/>
          <w:sz w:val="28"/>
          <w:szCs w:val="28"/>
          <w:lang w:val="uk-UA"/>
        </w:rPr>
        <w:t>колітичного</w:t>
      </w:r>
      <w:proofErr w:type="spellEnd"/>
      <w:r w:rsidRPr="00CE1360">
        <w:rPr>
          <w:rFonts w:ascii="Times New Roman" w:hAnsi="Times New Roman"/>
          <w:sz w:val="28"/>
          <w:szCs w:val="28"/>
          <w:lang w:val="uk-UA"/>
        </w:rPr>
        <w:t xml:space="preserve"> синдрому хворий може звернутися до лікаря у зв'язку з усклад-</w:t>
      </w:r>
      <w:proofErr w:type="spellStart"/>
      <w:r w:rsidRPr="00CE1360">
        <w:rPr>
          <w:rFonts w:ascii="Times New Roman" w:hAnsi="Times New Roman"/>
          <w:sz w:val="28"/>
          <w:szCs w:val="28"/>
          <w:lang w:val="uk-UA"/>
        </w:rPr>
        <w:t>неннями</w:t>
      </w:r>
      <w:proofErr w:type="spellEnd"/>
      <w:r w:rsidRPr="00CE1360">
        <w:rPr>
          <w:rFonts w:ascii="Times New Roman" w:hAnsi="Times New Roman"/>
          <w:sz w:val="28"/>
          <w:szCs w:val="28"/>
          <w:lang w:val="uk-UA"/>
        </w:rPr>
        <w:t xml:space="preserve"> хвороби Крона.</w:t>
      </w:r>
    </w:p>
    <w:p w:rsidR="00A41149" w:rsidRPr="00CE1360" w:rsidRDefault="00A41149" w:rsidP="00A41149">
      <w:pPr>
        <w:rPr>
          <w:rFonts w:ascii="Times New Roman" w:hAnsi="Times New Roman"/>
          <w:sz w:val="28"/>
          <w:szCs w:val="28"/>
          <w:lang w:val="uk-UA"/>
        </w:rPr>
      </w:pPr>
      <w:r w:rsidRPr="00CE1360">
        <w:rPr>
          <w:rFonts w:ascii="Times New Roman" w:hAnsi="Times New Roman"/>
          <w:sz w:val="28"/>
          <w:szCs w:val="28"/>
          <w:lang w:val="uk-UA"/>
        </w:rPr>
        <w:t xml:space="preserve">Діагностика базується на даних </w:t>
      </w:r>
      <w:proofErr w:type="spellStart"/>
      <w:r w:rsidRPr="00CE1360">
        <w:rPr>
          <w:rFonts w:ascii="Times New Roman" w:hAnsi="Times New Roman"/>
          <w:sz w:val="28"/>
          <w:szCs w:val="28"/>
          <w:lang w:val="uk-UA"/>
        </w:rPr>
        <w:t>іригоскопії</w:t>
      </w:r>
      <w:proofErr w:type="spellEnd"/>
      <w:r w:rsidRPr="00CE1360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Pr="00CE1360">
        <w:rPr>
          <w:rFonts w:ascii="Times New Roman" w:hAnsi="Times New Roman"/>
          <w:sz w:val="28"/>
          <w:szCs w:val="28"/>
          <w:lang w:val="uk-UA"/>
        </w:rPr>
        <w:t>фіброколоноскопії</w:t>
      </w:r>
      <w:proofErr w:type="spellEnd"/>
      <w:r w:rsidRPr="00CE1360">
        <w:rPr>
          <w:rFonts w:ascii="Times New Roman" w:hAnsi="Times New Roman"/>
          <w:sz w:val="28"/>
          <w:szCs w:val="28"/>
          <w:lang w:val="uk-UA"/>
        </w:rPr>
        <w:t xml:space="preserve"> з біопсією.</w:t>
      </w:r>
    </w:p>
    <w:p w:rsidR="00A41149" w:rsidRPr="00CE1360" w:rsidRDefault="00A41149" w:rsidP="00A41149">
      <w:pPr>
        <w:pStyle w:val="7"/>
        <w:rPr>
          <w:rFonts w:ascii="Times New Roman" w:hAnsi="Times New Roman"/>
          <w:sz w:val="28"/>
        </w:rPr>
      </w:pPr>
      <w:r w:rsidRPr="00CE1360">
        <w:rPr>
          <w:rFonts w:ascii="Times New Roman" w:hAnsi="Times New Roman"/>
          <w:sz w:val="28"/>
        </w:rPr>
        <w:t>Різниця у клінічних та морфологічних проявах НВК та хвороби Крона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42"/>
        <w:gridCol w:w="4642"/>
      </w:tblGrid>
      <w:tr w:rsidR="00A41149" w:rsidRPr="00CE1360" w:rsidTr="00815513">
        <w:tc>
          <w:tcPr>
            <w:tcW w:w="4642" w:type="dxa"/>
          </w:tcPr>
          <w:p w:rsidR="00A41149" w:rsidRPr="00CE1360" w:rsidRDefault="00A41149" w:rsidP="0081551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CE1360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НВК</w:t>
            </w:r>
          </w:p>
        </w:tc>
        <w:tc>
          <w:tcPr>
            <w:tcW w:w="4642" w:type="dxa"/>
          </w:tcPr>
          <w:p w:rsidR="00A41149" w:rsidRPr="00CE1360" w:rsidRDefault="00A41149" w:rsidP="0081551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CE1360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Хвороба Крона</w:t>
            </w:r>
          </w:p>
        </w:tc>
      </w:tr>
      <w:tr w:rsidR="00A41149" w:rsidRPr="00CE1360" w:rsidTr="00815513">
        <w:tc>
          <w:tcPr>
            <w:tcW w:w="4642" w:type="dxa"/>
          </w:tcPr>
          <w:p w:rsidR="00A41149" w:rsidRPr="00CE1360" w:rsidRDefault="00A41149" w:rsidP="00815513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E136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Первинно пошкоджується слизова оболонка прямої кишки. Надалі процес поступово розповсюджується </w:t>
            </w:r>
            <w:proofErr w:type="spellStart"/>
            <w:r w:rsidRPr="00CE1360">
              <w:rPr>
                <w:rFonts w:ascii="Times New Roman" w:hAnsi="Times New Roman"/>
                <w:sz w:val="28"/>
                <w:szCs w:val="28"/>
                <w:lang w:val="uk-UA"/>
              </w:rPr>
              <w:t>проксимально</w:t>
            </w:r>
            <w:proofErr w:type="spellEnd"/>
            <w:r w:rsidRPr="00CE1360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4642" w:type="dxa"/>
          </w:tcPr>
          <w:p w:rsidR="00A41149" w:rsidRPr="00CE1360" w:rsidRDefault="00A41149" w:rsidP="00815513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E1360">
              <w:rPr>
                <w:rFonts w:ascii="Times New Roman" w:hAnsi="Times New Roman"/>
                <w:sz w:val="28"/>
                <w:szCs w:val="28"/>
                <w:lang w:val="uk-UA"/>
              </w:rPr>
              <w:t>Характерний сегментарний тип уражень (“стрибки кенгуру”). Пряма кишка ушкоджується тільки в 50 % випадків.</w:t>
            </w:r>
          </w:p>
        </w:tc>
      </w:tr>
      <w:tr w:rsidR="00A41149" w:rsidRPr="00CE1360" w:rsidTr="00815513">
        <w:tc>
          <w:tcPr>
            <w:tcW w:w="4642" w:type="dxa"/>
          </w:tcPr>
          <w:p w:rsidR="00A41149" w:rsidRPr="00CE1360" w:rsidRDefault="00A41149" w:rsidP="00815513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E136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Реактивний </w:t>
            </w:r>
            <w:proofErr w:type="spellStart"/>
            <w:r w:rsidRPr="00CE1360">
              <w:rPr>
                <w:rFonts w:ascii="Times New Roman" w:hAnsi="Times New Roman"/>
                <w:sz w:val="28"/>
                <w:szCs w:val="28"/>
                <w:lang w:val="uk-UA"/>
              </w:rPr>
              <w:t>ілеїт</w:t>
            </w:r>
            <w:proofErr w:type="spellEnd"/>
            <w:r w:rsidRPr="00CE136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зустрічається тільки в 10 % хворих при тотальному ураженні.</w:t>
            </w:r>
          </w:p>
        </w:tc>
        <w:tc>
          <w:tcPr>
            <w:tcW w:w="4642" w:type="dxa"/>
          </w:tcPr>
          <w:p w:rsidR="00A41149" w:rsidRPr="00CE1360" w:rsidRDefault="00A41149" w:rsidP="00815513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E1360">
              <w:rPr>
                <w:rFonts w:ascii="Times New Roman" w:hAnsi="Times New Roman"/>
                <w:sz w:val="28"/>
                <w:szCs w:val="28"/>
                <w:lang w:val="uk-UA"/>
              </w:rPr>
              <w:t>Ураження товстої кишки в 30 % випадків</w:t>
            </w:r>
          </w:p>
        </w:tc>
      </w:tr>
      <w:tr w:rsidR="00A41149" w:rsidRPr="00CE1360" w:rsidTr="00815513">
        <w:tc>
          <w:tcPr>
            <w:tcW w:w="4642" w:type="dxa"/>
          </w:tcPr>
          <w:p w:rsidR="00A41149" w:rsidRPr="00CE1360" w:rsidRDefault="00A41149" w:rsidP="00815513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E1360">
              <w:rPr>
                <w:rFonts w:ascii="Times New Roman" w:hAnsi="Times New Roman"/>
                <w:sz w:val="28"/>
                <w:szCs w:val="28"/>
                <w:lang w:val="uk-UA"/>
              </w:rPr>
              <w:t>Скорочення м’язового шару кишки на фоні мінімального фіброзу.</w:t>
            </w:r>
          </w:p>
        </w:tc>
        <w:tc>
          <w:tcPr>
            <w:tcW w:w="4642" w:type="dxa"/>
          </w:tcPr>
          <w:p w:rsidR="00A41149" w:rsidRPr="00CE1360" w:rsidRDefault="00A41149" w:rsidP="00815513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E1360">
              <w:rPr>
                <w:rFonts w:ascii="Times New Roman" w:hAnsi="Times New Roman"/>
                <w:sz w:val="28"/>
                <w:szCs w:val="28"/>
                <w:lang w:val="uk-UA"/>
              </w:rPr>
              <w:t>Значно виражений фіброз, який призводить до вкорочення кишки та до стриктур.</w:t>
            </w:r>
          </w:p>
        </w:tc>
      </w:tr>
      <w:tr w:rsidR="00A41149" w:rsidRPr="00CE1360" w:rsidTr="00815513">
        <w:tc>
          <w:tcPr>
            <w:tcW w:w="4642" w:type="dxa"/>
          </w:tcPr>
          <w:p w:rsidR="00A41149" w:rsidRPr="00CE1360" w:rsidRDefault="00A41149" w:rsidP="00815513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E1360">
              <w:rPr>
                <w:rFonts w:ascii="Times New Roman" w:hAnsi="Times New Roman"/>
                <w:sz w:val="28"/>
                <w:szCs w:val="28"/>
                <w:lang w:val="uk-UA"/>
              </w:rPr>
              <w:t>Уражається тільки слизова оболонка, підслизовий шар – рідко.</w:t>
            </w:r>
          </w:p>
        </w:tc>
        <w:tc>
          <w:tcPr>
            <w:tcW w:w="4642" w:type="dxa"/>
          </w:tcPr>
          <w:p w:rsidR="00A41149" w:rsidRPr="00CE1360" w:rsidRDefault="00A41149" w:rsidP="00815513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E136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Зміни носять </w:t>
            </w:r>
            <w:proofErr w:type="spellStart"/>
            <w:r w:rsidRPr="00CE1360">
              <w:rPr>
                <w:rFonts w:ascii="Times New Roman" w:hAnsi="Times New Roman"/>
                <w:sz w:val="28"/>
                <w:szCs w:val="28"/>
                <w:lang w:val="uk-UA"/>
              </w:rPr>
              <w:t>трансмуральний</w:t>
            </w:r>
            <w:proofErr w:type="spellEnd"/>
            <w:r w:rsidRPr="00CE136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характер </w:t>
            </w:r>
          </w:p>
        </w:tc>
      </w:tr>
      <w:tr w:rsidR="00A41149" w:rsidRPr="00CE1360" w:rsidTr="00815513">
        <w:tc>
          <w:tcPr>
            <w:tcW w:w="4642" w:type="dxa"/>
          </w:tcPr>
          <w:p w:rsidR="00A41149" w:rsidRPr="00CE1360" w:rsidRDefault="00A41149" w:rsidP="00815513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E136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Загальний </w:t>
            </w:r>
            <w:proofErr w:type="spellStart"/>
            <w:r w:rsidRPr="00CE1360">
              <w:rPr>
                <w:rFonts w:ascii="Times New Roman" w:hAnsi="Times New Roman"/>
                <w:sz w:val="28"/>
                <w:szCs w:val="28"/>
                <w:lang w:val="uk-UA"/>
              </w:rPr>
              <w:t>псевдополіпоз</w:t>
            </w:r>
            <w:proofErr w:type="spellEnd"/>
            <w:r w:rsidRPr="00CE1360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4642" w:type="dxa"/>
          </w:tcPr>
          <w:p w:rsidR="00A41149" w:rsidRPr="00CE1360" w:rsidRDefault="00A41149" w:rsidP="00815513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E1360">
              <w:rPr>
                <w:rFonts w:ascii="Times New Roman" w:hAnsi="Times New Roman"/>
                <w:sz w:val="28"/>
                <w:szCs w:val="28"/>
                <w:lang w:val="uk-UA"/>
              </w:rPr>
              <w:t>Поліпи зустрічаються рідко.</w:t>
            </w:r>
          </w:p>
        </w:tc>
      </w:tr>
      <w:tr w:rsidR="00A41149" w:rsidRPr="00CE1360" w:rsidTr="00815513">
        <w:tc>
          <w:tcPr>
            <w:tcW w:w="4642" w:type="dxa"/>
          </w:tcPr>
          <w:p w:rsidR="00A41149" w:rsidRPr="00CE1360" w:rsidRDefault="00A41149" w:rsidP="00815513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E1360">
              <w:rPr>
                <w:rFonts w:ascii="Times New Roman" w:hAnsi="Times New Roman"/>
                <w:sz w:val="28"/>
                <w:szCs w:val="28"/>
                <w:lang w:val="uk-UA"/>
              </w:rPr>
              <w:t>Інтенсивна гіперемія слизової оболонки</w:t>
            </w:r>
          </w:p>
        </w:tc>
        <w:tc>
          <w:tcPr>
            <w:tcW w:w="4642" w:type="dxa"/>
          </w:tcPr>
          <w:p w:rsidR="00A41149" w:rsidRPr="00CE1360" w:rsidRDefault="00A41149" w:rsidP="00815513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E1360">
              <w:rPr>
                <w:rFonts w:ascii="Times New Roman" w:hAnsi="Times New Roman"/>
                <w:sz w:val="28"/>
                <w:szCs w:val="28"/>
                <w:lang w:val="uk-UA"/>
              </w:rPr>
              <w:t>Гіперемія не характерна</w:t>
            </w:r>
          </w:p>
        </w:tc>
      </w:tr>
      <w:tr w:rsidR="00A41149" w:rsidRPr="007A40FA" w:rsidTr="00815513">
        <w:tc>
          <w:tcPr>
            <w:tcW w:w="4642" w:type="dxa"/>
          </w:tcPr>
          <w:p w:rsidR="00A41149" w:rsidRPr="00CE1360" w:rsidRDefault="00A41149" w:rsidP="00815513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E1360">
              <w:rPr>
                <w:rFonts w:ascii="Times New Roman" w:hAnsi="Times New Roman"/>
                <w:sz w:val="28"/>
                <w:szCs w:val="28"/>
                <w:lang w:val="uk-UA"/>
              </w:rPr>
              <w:t>Виразки поверхневі з тенденцією до злиття.</w:t>
            </w:r>
          </w:p>
        </w:tc>
        <w:tc>
          <w:tcPr>
            <w:tcW w:w="4642" w:type="dxa"/>
          </w:tcPr>
          <w:p w:rsidR="00A41149" w:rsidRPr="00CE1360" w:rsidRDefault="00A41149" w:rsidP="00815513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E1360">
              <w:rPr>
                <w:rFonts w:ascii="Times New Roman" w:hAnsi="Times New Roman"/>
                <w:sz w:val="28"/>
                <w:szCs w:val="28"/>
                <w:lang w:val="uk-UA"/>
              </w:rPr>
              <w:t>Глибокі виразки тріщини, які розміщуються вздовж осі кишки, з яких часто формуються нориці.</w:t>
            </w:r>
          </w:p>
        </w:tc>
      </w:tr>
      <w:tr w:rsidR="00A41149" w:rsidRPr="007A40FA" w:rsidTr="00815513">
        <w:tc>
          <w:tcPr>
            <w:tcW w:w="4642" w:type="dxa"/>
          </w:tcPr>
          <w:p w:rsidR="00A41149" w:rsidRPr="00CE1360" w:rsidRDefault="00A41149" w:rsidP="00815513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E1360">
              <w:rPr>
                <w:rFonts w:ascii="Times New Roman" w:hAnsi="Times New Roman"/>
                <w:sz w:val="28"/>
                <w:szCs w:val="28"/>
                <w:lang w:val="uk-UA"/>
              </w:rPr>
              <w:t>При мікроскопії наявні численні крипт-абсцеси</w:t>
            </w:r>
          </w:p>
        </w:tc>
        <w:tc>
          <w:tcPr>
            <w:tcW w:w="4642" w:type="dxa"/>
          </w:tcPr>
          <w:p w:rsidR="00A41149" w:rsidRPr="00CE1360" w:rsidRDefault="00A41149" w:rsidP="00815513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E136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Потовщення стінки кишки з </w:t>
            </w:r>
            <w:proofErr w:type="spellStart"/>
            <w:r w:rsidRPr="00CE1360">
              <w:rPr>
                <w:rFonts w:ascii="Times New Roman" w:hAnsi="Times New Roman"/>
                <w:sz w:val="28"/>
                <w:szCs w:val="28"/>
                <w:lang w:val="uk-UA"/>
              </w:rPr>
              <w:t>лімфоїдними</w:t>
            </w:r>
            <w:proofErr w:type="spellEnd"/>
            <w:r w:rsidRPr="00CE136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інфільтратами, у 60 % - </w:t>
            </w:r>
            <w:proofErr w:type="spellStart"/>
            <w:r w:rsidRPr="00CE1360">
              <w:rPr>
                <w:rFonts w:ascii="Times New Roman" w:hAnsi="Times New Roman"/>
                <w:sz w:val="28"/>
                <w:szCs w:val="28"/>
                <w:lang w:val="uk-UA"/>
              </w:rPr>
              <w:t>епітеліоїдні</w:t>
            </w:r>
            <w:proofErr w:type="spellEnd"/>
            <w:r w:rsidRPr="00CE136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гранульоми.</w:t>
            </w:r>
          </w:p>
        </w:tc>
      </w:tr>
      <w:tr w:rsidR="00A41149" w:rsidRPr="00CE1360" w:rsidTr="00815513">
        <w:tc>
          <w:tcPr>
            <w:tcW w:w="4642" w:type="dxa"/>
          </w:tcPr>
          <w:p w:rsidR="00A41149" w:rsidRPr="00CE1360" w:rsidRDefault="00A41149" w:rsidP="00815513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E1360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 xml:space="preserve">Серозна оболонка </w:t>
            </w:r>
            <w:proofErr w:type="spellStart"/>
            <w:r w:rsidRPr="00CE1360">
              <w:rPr>
                <w:rFonts w:ascii="Times New Roman" w:hAnsi="Times New Roman"/>
                <w:sz w:val="28"/>
                <w:szCs w:val="28"/>
                <w:lang w:val="uk-UA"/>
              </w:rPr>
              <w:t>макроскопічно</w:t>
            </w:r>
            <w:proofErr w:type="spellEnd"/>
            <w:r w:rsidRPr="00CE136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без змін</w:t>
            </w:r>
          </w:p>
        </w:tc>
        <w:tc>
          <w:tcPr>
            <w:tcW w:w="4642" w:type="dxa"/>
          </w:tcPr>
          <w:p w:rsidR="00A41149" w:rsidRPr="00CE1360" w:rsidRDefault="00A41149" w:rsidP="00815513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E1360">
              <w:rPr>
                <w:rFonts w:ascii="Times New Roman" w:hAnsi="Times New Roman"/>
                <w:sz w:val="28"/>
                <w:szCs w:val="28"/>
                <w:lang w:val="uk-UA"/>
              </w:rPr>
              <w:t>Серозна оболонка завжди уражена.</w:t>
            </w:r>
          </w:p>
        </w:tc>
      </w:tr>
    </w:tbl>
    <w:p w:rsidR="00A41149" w:rsidRPr="00CE1360" w:rsidRDefault="00A41149" w:rsidP="00A41149">
      <w:pPr>
        <w:rPr>
          <w:rFonts w:ascii="Times New Roman" w:hAnsi="Times New Roman"/>
          <w:sz w:val="28"/>
          <w:szCs w:val="28"/>
          <w:lang w:val="uk-UA"/>
        </w:rPr>
      </w:pPr>
      <w:r w:rsidRPr="00CE1360">
        <w:rPr>
          <w:rFonts w:ascii="Times New Roman" w:hAnsi="Times New Roman"/>
          <w:sz w:val="28"/>
          <w:szCs w:val="28"/>
          <w:lang w:val="uk-UA"/>
        </w:rPr>
        <w:t>Абсолютні покази до операції:</w:t>
      </w:r>
    </w:p>
    <w:p w:rsidR="00A41149" w:rsidRPr="00CE1360" w:rsidRDefault="00A41149" w:rsidP="00A41149">
      <w:pPr>
        <w:numPr>
          <w:ilvl w:val="0"/>
          <w:numId w:val="3"/>
        </w:numPr>
        <w:rPr>
          <w:rFonts w:ascii="Times New Roman" w:hAnsi="Times New Roman"/>
          <w:sz w:val="28"/>
          <w:szCs w:val="28"/>
          <w:lang w:val="uk-UA"/>
        </w:rPr>
      </w:pPr>
      <w:r w:rsidRPr="00CE1360">
        <w:rPr>
          <w:rFonts w:ascii="Times New Roman" w:hAnsi="Times New Roman"/>
          <w:sz w:val="28"/>
          <w:szCs w:val="28"/>
          <w:lang w:val="uk-UA"/>
        </w:rPr>
        <w:t>гострі форми хвороби;</w:t>
      </w:r>
    </w:p>
    <w:p w:rsidR="00A41149" w:rsidRPr="00CE1360" w:rsidRDefault="00A41149" w:rsidP="00A41149">
      <w:pPr>
        <w:numPr>
          <w:ilvl w:val="0"/>
          <w:numId w:val="3"/>
        </w:numPr>
        <w:spacing w:before="0"/>
        <w:ind w:left="714" w:hanging="357"/>
        <w:rPr>
          <w:rFonts w:ascii="Times New Roman" w:hAnsi="Times New Roman"/>
          <w:sz w:val="28"/>
          <w:szCs w:val="28"/>
          <w:lang w:val="uk-UA"/>
        </w:rPr>
      </w:pPr>
      <w:r w:rsidRPr="00CE1360">
        <w:rPr>
          <w:rFonts w:ascii="Times New Roman" w:hAnsi="Times New Roman"/>
          <w:sz w:val="28"/>
          <w:szCs w:val="28"/>
          <w:lang w:val="uk-UA"/>
        </w:rPr>
        <w:t>перфорація кишки, перитоніт;</w:t>
      </w:r>
    </w:p>
    <w:p w:rsidR="00A41149" w:rsidRPr="00CE1360" w:rsidRDefault="00A41149" w:rsidP="00A41149">
      <w:pPr>
        <w:numPr>
          <w:ilvl w:val="0"/>
          <w:numId w:val="3"/>
        </w:numPr>
        <w:spacing w:before="0"/>
        <w:ind w:left="714" w:hanging="357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CE1360">
        <w:rPr>
          <w:rFonts w:ascii="Times New Roman" w:hAnsi="Times New Roman"/>
          <w:sz w:val="28"/>
          <w:szCs w:val="28"/>
          <w:lang w:val="uk-UA"/>
        </w:rPr>
        <w:t>профузна</w:t>
      </w:r>
      <w:proofErr w:type="spellEnd"/>
      <w:r w:rsidRPr="00CE1360">
        <w:rPr>
          <w:rFonts w:ascii="Times New Roman" w:hAnsi="Times New Roman"/>
          <w:sz w:val="28"/>
          <w:szCs w:val="28"/>
          <w:lang w:val="uk-UA"/>
        </w:rPr>
        <w:t xml:space="preserve"> кишкова кровотеча;</w:t>
      </w:r>
    </w:p>
    <w:p w:rsidR="00A41149" w:rsidRPr="00CE1360" w:rsidRDefault="00A41149" w:rsidP="00A41149">
      <w:pPr>
        <w:numPr>
          <w:ilvl w:val="0"/>
          <w:numId w:val="3"/>
        </w:numPr>
        <w:spacing w:before="0"/>
        <w:ind w:left="714" w:hanging="357"/>
        <w:rPr>
          <w:rFonts w:ascii="Times New Roman" w:hAnsi="Times New Roman"/>
          <w:sz w:val="28"/>
          <w:szCs w:val="28"/>
          <w:lang w:val="uk-UA"/>
        </w:rPr>
      </w:pPr>
      <w:r w:rsidRPr="00CE1360">
        <w:rPr>
          <w:rFonts w:ascii="Times New Roman" w:hAnsi="Times New Roman"/>
          <w:sz w:val="28"/>
          <w:szCs w:val="28"/>
          <w:lang w:val="uk-UA"/>
        </w:rPr>
        <w:t>стриктури, що призвели до кишкової непрохідності;</w:t>
      </w:r>
    </w:p>
    <w:p w:rsidR="00A41149" w:rsidRPr="00CE1360" w:rsidRDefault="00A41149" w:rsidP="00A41149">
      <w:pPr>
        <w:numPr>
          <w:ilvl w:val="0"/>
          <w:numId w:val="3"/>
        </w:numPr>
        <w:spacing w:before="0"/>
        <w:ind w:left="714" w:hanging="357"/>
        <w:rPr>
          <w:rFonts w:ascii="Times New Roman" w:hAnsi="Times New Roman"/>
          <w:sz w:val="28"/>
          <w:szCs w:val="28"/>
          <w:lang w:val="uk-UA"/>
        </w:rPr>
      </w:pPr>
      <w:r w:rsidRPr="00CE1360">
        <w:rPr>
          <w:rFonts w:ascii="Times New Roman" w:hAnsi="Times New Roman"/>
          <w:sz w:val="28"/>
          <w:szCs w:val="28"/>
          <w:lang w:val="uk-UA"/>
        </w:rPr>
        <w:t xml:space="preserve">абсцеси, </w:t>
      </w:r>
      <w:proofErr w:type="spellStart"/>
      <w:r w:rsidRPr="00CE1360">
        <w:rPr>
          <w:rFonts w:ascii="Times New Roman" w:hAnsi="Times New Roman"/>
          <w:sz w:val="28"/>
          <w:szCs w:val="28"/>
          <w:lang w:val="uk-UA"/>
        </w:rPr>
        <w:t>псевдопухлини</w:t>
      </w:r>
      <w:proofErr w:type="spellEnd"/>
      <w:r w:rsidRPr="00CE1360">
        <w:rPr>
          <w:rFonts w:ascii="Times New Roman" w:hAnsi="Times New Roman"/>
          <w:sz w:val="28"/>
          <w:szCs w:val="28"/>
          <w:lang w:val="uk-UA"/>
        </w:rPr>
        <w:t xml:space="preserve"> черевної порожнини;</w:t>
      </w:r>
    </w:p>
    <w:p w:rsidR="00A41149" w:rsidRPr="00CE1360" w:rsidRDefault="00A41149" w:rsidP="00A41149">
      <w:pPr>
        <w:numPr>
          <w:ilvl w:val="0"/>
          <w:numId w:val="3"/>
        </w:numPr>
        <w:spacing w:before="0"/>
        <w:ind w:left="714" w:hanging="357"/>
        <w:rPr>
          <w:rFonts w:ascii="Times New Roman" w:hAnsi="Times New Roman"/>
          <w:sz w:val="28"/>
          <w:szCs w:val="28"/>
          <w:lang w:val="uk-UA"/>
        </w:rPr>
      </w:pPr>
      <w:r w:rsidRPr="00CE1360">
        <w:rPr>
          <w:rFonts w:ascii="Times New Roman" w:hAnsi="Times New Roman"/>
          <w:sz w:val="28"/>
          <w:szCs w:val="28"/>
          <w:lang w:val="uk-UA"/>
        </w:rPr>
        <w:t>нориці.</w:t>
      </w:r>
    </w:p>
    <w:p w:rsidR="00A41149" w:rsidRPr="00CE1360" w:rsidRDefault="00A41149" w:rsidP="00A41149">
      <w:pPr>
        <w:rPr>
          <w:rFonts w:ascii="Times New Roman" w:hAnsi="Times New Roman"/>
          <w:sz w:val="28"/>
          <w:szCs w:val="28"/>
          <w:lang w:val="uk-UA"/>
        </w:rPr>
      </w:pPr>
      <w:r w:rsidRPr="00CE1360">
        <w:rPr>
          <w:rFonts w:ascii="Times New Roman" w:hAnsi="Times New Roman"/>
          <w:sz w:val="28"/>
          <w:szCs w:val="28"/>
          <w:lang w:val="uk-UA"/>
        </w:rPr>
        <w:t>Відносні покази до операції:</w:t>
      </w:r>
    </w:p>
    <w:p w:rsidR="00A41149" w:rsidRPr="00CE1360" w:rsidRDefault="00A41149" w:rsidP="00A41149">
      <w:pPr>
        <w:numPr>
          <w:ilvl w:val="0"/>
          <w:numId w:val="4"/>
        </w:numPr>
        <w:rPr>
          <w:rFonts w:ascii="Times New Roman" w:hAnsi="Times New Roman"/>
          <w:sz w:val="28"/>
          <w:szCs w:val="28"/>
          <w:lang w:val="uk-UA"/>
        </w:rPr>
      </w:pPr>
      <w:r w:rsidRPr="00CE1360">
        <w:rPr>
          <w:rFonts w:ascii="Times New Roman" w:hAnsi="Times New Roman"/>
          <w:sz w:val="28"/>
          <w:szCs w:val="28"/>
          <w:lang w:val="uk-UA"/>
        </w:rPr>
        <w:t>прогресивний перебіг хвороби;</w:t>
      </w:r>
    </w:p>
    <w:p w:rsidR="00A41149" w:rsidRPr="00CE1360" w:rsidRDefault="00A41149" w:rsidP="00A41149">
      <w:pPr>
        <w:numPr>
          <w:ilvl w:val="0"/>
          <w:numId w:val="4"/>
        </w:numPr>
        <w:spacing w:before="0"/>
        <w:ind w:left="714" w:hanging="357"/>
        <w:rPr>
          <w:rFonts w:ascii="Times New Roman" w:hAnsi="Times New Roman"/>
          <w:sz w:val="28"/>
          <w:szCs w:val="28"/>
          <w:lang w:val="uk-UA"/>
        </w:rPr>
      </w:pPr>
      <w:r w:rsidRPr="00CE1360">
        <w:rPr>
          <w:rFonts w:ascii="Times New Roman" w:hAnsi="Times New Roman"/>
          <w:sz w:val="28"/>
          <w:szCs w:val="28"/>
          <w:lang w:val="uk-UA"/>
        </w:rPr>
        <w:t>резистентність до консервативного лікування;</w:t>
      </w:r>
    </w:p>
    <w:p w:rsidR="00A41149" w:rsidRPr="00CE1360" w:rsidRDefault="00A41149" w:rsidP="00A41149">
      <w:pPr>
        <w:numPr>
          <w:ilvl w:val="0"/>
          <w:numId w:val="4"/>
        </w:numPr>
        <w:spacing w:before="0"/>
        <w:ind w:left="714" w:hanging="357"/>
        <w:rPr>
          <w:rFonts w:ascii="Times New Roman" w:hAnsi="Times New Roman"/>
          <w:sz w:val="28"/>
          <w:szCs w:val="28"/>
          <w:lang w:val="uk-UA"/>
        </w:rPr>
      </w:pPr>
      <w:r w:rsidRPr="00CE1360">
        <w:rPr>
          <w:rFonts w:ascii="Times New Roman" w:hAnsi="Times New Roman"/>
          <w:sz w:val="28"/>
          <w:szCs w:val="28"/>
          <w:lang w:val="uk-UA"/>
        </w:rPr>
        <w:t>значні зміни у прямій кишці та промежині (тріщини, нориці та ін.);</w:t>
      </w:r>
    </w:p>
    <w:p w:rsidR="00A41149" w:rsidRPr="00CE1360" w:rsidRDefault="00A41149" w:rsidP="00A41149">
      <w:pPr>
        <w:numPr>
          <w:ilvl w:val="0"/>
          <w:numId w:val="4"/>
        </w:numPr>
        <w:spacing w:before="0"/>
        <w:ind w:left="714" w:hanging="357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CE1360">
        <w:rPr>
          <w:rFonts w:ascii="Times New Roman" w:hAnsi="Times New Roman"/>
          <w:sz w:val="28"/>
          <w:szCs w:val="28"/>
          <w:lang w:val="uk-UA"/>
        </w:rPr>
        <w:t>позакишкові</w:t>
      </w:r>
      <w:proofErr w:type="spellEnd"/>
      <w:r w:rsidRPr="00CE1360">
        <w:rPr>
          <w:rFonts w:ascii="Times New Roman" w:hAnsi="Times New Roman"/>
          <w:sz w:val="28"/>
          <w:szCs w:val="28"/>
          <w:lang w:val="uk-UA"/>
        </w:rPr>
        <w:t xml:space="preserve"> прояви хвороби.</w:t>
      </w:r>
    </w:p>
    <w:p w:rsidR="00A41149" w:rsidRPr="00CE1360" w:rsidRDefault="00A41149" w:rsidP="00A41149">
      <w:pPr>
        <w:rPr>
          <w:rFonts w:ascii="Times New Roman" w:hAnsi="Times New Roman"/>
          <w:sz w:val="28"/>
          <w:szCs w:val="28"/>
          <w:lang w:val="uk-UA"/>
        </w:rPr>
      </w:pPr>
      <w:r w:rsidRPr="00CE1360">
        <w:rPr>
          <w:rFonts w:ascii="Times New Roman" w:hAnsi="Times New Roman"/>
          <w:sz w:val="28"/>
          <w:szCs w:val="28"/>
          <w:lang w:val="uk-UA"/>
        </w:rPr>
        <w:t>Види операцій:</w:t>
      </w:r>
    </w:p>
    <w:p w:rsidR="00A41149" w:rsidRPr="00CE1360" w:rsidRDefault="00A41149" w:rsidP="00A41149">
      <w:pPr>
        <w:numPr>
          <w:ilvl w:val="0"/>
          <w:numId w:val="5"/>
        </w:numPr>
        <w:rPr>
          <w:rFonts w:ascii="Times New Roman" w:hAnsi="Times New Roman"/>
          <w:sz w:val="28"/>
          <w:szCs w:val="28"/>
          <w:lang w:val="uk-UA"/>
        </w:rPr>
      </w:pPr>
      <w:r w:rsidRPr="00CE1360">
        <w:rPr>
          <w:rFonts w:ascii="Times New Roman" w:hAnsi="Times New Roman"/>
          <w:sz w:val="28"/>
          <w:szCs w:val="28"/>
          <w:lang w:val="uk-UA"/>
        </w:rPr>
        <w:t xml:space="preserve">при тотальному ураженні товстої кишки – </w:t>
      </w:r>
      <w:proofErr w:type="spellStart"/>
      <w:r w:rsidRPr="00CE1360">
        <w:rPr>
          <w:rFonts w:ascii="Times New Roman" w:hAnsi="Times New Roman"/>
          <w:sz w:val="28"/>
          <w:szCs w:val="28"/>
          <w:lang w:val="uk-UA"/>
        </w:rPr>
        <w:t>колопроктектомія</w:t>
      </w:r>
      <w:proofErr w:type="spellEnd"/>
      <w:r w:rsidRPr="00CE1360">
        <w:rPr>
          <w:rFonts w:ascii="Times New Roman" w:hAnsi="Times New Roman"/>
          <w:sz w:val="28"/>
          <w:szCs w:val="28"/>
          <w:lang w:val="uk-UA"/>
        </w:rPr>
        <w:t>;</w:t>
      </w:r>
    </w:p>
    <w:p w:rsidR="00A41149" w:rsidRPr="00CE1360" w:rsidRDefault="00A41149" w:rsidP="00A41149">
      <w:pPr>
        <w:numPr>
          <w:ilvl w:val="0"/>
          <w:numId w:val="5"/>
        </w:numPr>
        <w:spacing w:before="0"/>
        <w:ind w:left="714" w:hanging="357"/>
        <w:rPr>
          <w:rFonts w:ascii="Times New Roman" w:hAnsi="Times New Roman"/>
          <w:sz w:val="28"/>
          <w:szCs w:val="28"/>
          <w:lang w:val="uk-UA"/>
        </w:rPr>
      </w:pPr>
      <w:r w:rsidRPr="00CE1360">
        <w:rPr>
          <w:rFonts w:ascii="Times New Roman" w:hAnsi="Times New Roman"/>
          <w:sz w:val="28"/>
          <w:szCs w:val="28"/>
          <w:lang w:val="uk-UA"/>
        </w:rPr>
        <w:t xml:space="preserve">при відсутності змін у прямій кишці – </w:t>
      </w:r>
      <w:proofErr w:type="spellStart"/>
      <w:r w:rsidRPr="00CE1360">
        <w:rPr>
          <w:rFonts w:ascii="Times New Roman" w:hAnsi="Times New Roman"/>
          <w:sz w:val="28"/>
          <w:szCs w:val="28"/>
          <w:lang w:val="uk-UA"/>
        </w:rPr>
        <w:t>колектомія</w:t>
      </w:r>
      <w:proofErr w:type="spellEnd"/>
      <w:r w:rsidRPr="00CE1360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Pr="00CE1360">
        <w:rPr>
          <w:rFonts w:ascii="Times New Roman" w:hAnsi="Times New Roman"/>
          <w:sz w:val="28"/>
          <w:szCs w:val="28"/>
          <w:lang w:val="uk-UA"/>
        </w:rPr>
        <w:t>ілеоректальний</w:t>
      </w:r>
      <w:proofErr w:type="spellEnd"/>
      <w:r w:rsidRPr="00CE1360">
        <w:rPr>
          <w:rFonts w:ascii="Times New Roman" w:hAnsi="Times New Roman"/>
          <w:sz w:val="28"/>
          <w:szCs w:val="28"/>
          <w:lang w:val="uk-UA"/>
        </w:rPr>
        <w:t xml:space="preserve"> анастомоз;.</w:t>
      </w:r>
    </w:p>
    <w:p w:rsidR="00A41149" w:rsidRPr="00CE1360" w:rsidRDefault="00A41149" w:rsidP="00A41149">
      <w:pPr>
        <w:numPr>
          <w:ilvl w:val="0"/>
          <w:numId w:val="5"/>
        </w:numPr>
        <w:spacing w:before="0"/>
        <w:ind w:left="714" w:hanging="357"/>
        <w:rPr>
          <w:rFonts w:ascii="Times New Roman" w:hAnsi="Times New Roman"/>
          <w:sz w:val="28"/>
          <w:szCs w:val="28"/>
          <w:lang w:val="uk-UA"/>
        </w:rPr>
      </w:pPr>
      <w:r w:rsidRPr="00CE1360">
        <w:rPr>
          <w:rFonts w:ascii="Times New Roman" w:hAnsi="Times New Roman"/>
          <w:sz w:val="28"/>
          <w:szCs w:val="28"/>
          <w:lang w:val="uk-UA"/>
        </w:rPr>
        <w:t xml:space="preserve">при правобічному ураженні – правобічна </w:t>
      </w:r>
      <w:proofErr w:type="spellStart"/>
      <w:r w:rsidRPr="00CE1360">
        <w:rPr>
          <w:rFonts w:ascii="Times New Roman" w:hAnsi="Times New Roman"/>
          <w:sz w:val="28"/>
          <w:szCs w:val="28"/>
          <w:lang w:val="uk-UA"/>
        </w:rPr>
        <w:t>геміколектомія</w:t>
      </w:r>
      <w:proofErr w:type="spellEnd"/>
      <w:r w:rsidRPr="00CE1360">
        <w:rPr>
          <w:rFonts w:ascii="Times New Roman" w:hAnsi="Times New Roman"/>
          <w:sz w:val="28"/>
          <w:szCs w:val="28"/>
          <w:lang w:val="uk-UA"/>
        </w:rPr>
        <w:t xml:space="preserve"> з </w:t>
      </w:r>
      <w:proofErr w:type="spellStart"/>
      <w:r w:rsidRPr="00CE1360">
        <w:rPr>
          <w:rFonts w:ascii="Times New Roman" w:hAnsi="Times New Roman"/>
          <w:sz w:val="28"/>
          <w:szCs w:val="28"/>
          <w:lang w:val="uk-UA"/>
        </w:rPr>
        <w:t>ілеотрансверзоанастомозом</w:t>
      </w:r>
      <w:proofErr w:type="spellEnd"/>
      <w:r w:rsidRPr="00CE1360">
        <w:rPr>
          <w:rFonts w:ascii="Times New Roman" w:hAnsi="Times New Roman"/>
          <w:sz w:val="28"/>
          <w:szCs w:val="28"/>
          <w:lang w:val="uk-UA"/>
        </w:rPr>
        <w:t>.</w:t>
      </w:r>
    </w:p>
    <w:p w:rsidR="00A41149" w:rsidRPr="00CE1360" w:rsidRDefault="00A41149" w:rsidP="00A41149">
      <w:pPr>
        <w:numPr>
          <w:ilvl w:val="0"/>
          <w:numId w:val="5"/>
        </w:numPr>
        <w:spacing w:before="0"/>
        <w:ind w:left="714" w:hanging="357"/>
        <w:rPr>
          <w:rFonts w:ascii="Times New Roman" w:hAnsi="Times New Roman"/>
          <w:sz w:val="28"/>
          <w:szCs w:val="28"/>
          <w:lang w:val="uk-UA"/>
        </w:rPr>
      </w:pPr>
      <w:r w:rsidRPr="00CE1360">
        <w:rPr>
          <w:rFonts w:ascii="Times New Roman" w:hAnsi="Times New Roman"/>
          <w:sz w:val="28"/>
          <w:szCs w:val="28"/>
          <w:lang w:val="uk-UA"/>
        </w:rPr>
        <w:t xml:space="preserve">при лівобічному ураженні – </w:t>
      </w:r>
      <w:proofErr w:type="spellStart"/>
      <w:r w:rsidRPr="00CE1360">
        <w:rPr>
          <w:rFonts w:ascii="Times New Roman" w:hAnsi="Times New Roman"/>
          <w:sz w:val="28"/>
          <w:szCs w:val="28"/>
          <w:lang w:val="uk-UA"/>
        </w:rPr>
        <w:t>колектомія</w:t>
      </w:r>
      <w:proofErr w:type="spellEnd"/>
      <w:r w:rsidRPr="00CE1360">
        <w:rPr>
          <w:rFonts w:ascii="Times New Roman" w:hAnsi="Times New Roman"/>
          <w:sz w:val="28"/>
          <w:szCs w:val="28"/>
          <w:lang w:val="uk-UA"/>
        </w:rPr>
        <w:t xml:space="preserve">, іноді – лівобічна </w:t>
      </w:r>
      <w:proofErr w:type="spellStart"/>
      <w:r w:rsidRPr="00CE1360">
        <w:rPr>
          <w:rFonts w:ascii="Times New Roman" w:hAnsi="Times New Roman"/>
          <w:sz w:val="28"/>
          <w:szCs w:val="28"/>
          <w:lang w:val="uk-UA"/>
        </w:rPr>
        <w:t>геміколектомія</w:t>
      </w:r>
      <w:proofErr w:type="spellEnd"/>
      <w:r w:rsidRPr="00CE1360">
        <w:rPr>
          <w:rFonts w:ascii="Times New Roman" w:hAnsi="Times New Roman"/>
          <w:sz w:val="28"/>
          <w:szCs w:val="28"/>
          <w:lang w:val="uk-UA"/>
        </w:rPr>
        <w:t>.</w:t>
      </w:r>
    </w:p>
    <w:p w:rsidR="00A41149" w:rsidRPr="00CE1360" w:rsidRDefault="00A41149" w:rsidP="00A41149">
      <w:pPr>
        <w:numPr>
          <w:ilvl w:val="0"/>
          <w:numId w:val="5"/>
        </w:numPr>
        <w:spacing w:before="0"/>
        <w:ind w:left="714" w:hanging="357"/>
        <w:rPr>
          <w:rFonts w:ascii="Times New Roman" w:hAnsi="Times New Roman"/>
          <w:sz w:val="28"/>
          <w:szCs w:val="28"/>
          <w:lang w:val="uk-UA"/>
        </w:rPr>
      </w:pPr>
      <w:r w:rsidRPr="00CE1360">
        <w:rPr>
          <w:rFonts w:ascii="Times New Roman" w:hAnsi="Times New Roman"/>
          <w:sz w:val="28"/>
          <w:szCs w:val="28"/>
          <w:lang w:val="uk-UA"/>
        </w:rPr>
        <w:t xml:space="preserve">не припустимі пластичні конструкції типу тазового резервуару, </w:t>
      </w:r>
      <w:proofErr w:type="spellStart"/>
      <w:r w:rsidRPr="00CE1360">
        <w:rPr>
          <w:rFonts w:ascii="Times New Roman" w:hAnsi="Times New Roman"/>
          <w:sz w:val="28"/>
          <w:szCs w:val="28"/>
          <w:lang w:val="uk-UA"/>
        </w:rPr>
        <w:t>ілеостоми</w:t>
      </w:r>
      <w:proofErr w:type="spellEnd"/>
      <w:r w:rsidRPr="00CE1360">
        <w:rPr>
          <w:rFonts w:ascii="Times New Roman" w:hAnsi="Times New Roman"/>
          <w:sz w:val="28"/>
          <w:szCs w:val="28"/>
          <w:lang w:val="uk-UA"/>
        </w:rPr>
        <w:t>-резервуару.</w:t>
      </w:r>
    </w:p>
    <w:p w:rsidR="00A41149" w:rsidRPr="00CE1360" w:rsidRDefault="00A41149" w:rsidP="00A41149">
      <w:pPr>
        <w:rPr>
          <w:rFonts w:ascii="Times New Roman" w:hAnsi="Times New Roman"/>
          <w:sz w:val="28"/>
          <w:szCs w:val="28"/>
          <w:lang w:val="uk-UA"/>
        </w:rPr>
      </w:pPr>
      <w:r w:rsidRPr="00CE1360">
        <w:rPr>
          <w:rFonts w:ascii="Times New Roman" w:hAnsi="Times New Roman"/>
          <w:sz w:val="28"/>
          <w:szCs w:val="28"/>
          <w:lang w:val="uk-UA"/>
        </w:rPr>
        <w:t>Консервативне лікування таке ж саме, як і при НВК.</w:t>
      </w:r>
    </w:p>
    <w:p w:rsidR="00A36529" w:rsidRPr="00CE1360" w:rsidRDefault="00A36529">
      <w:pPr>
        <w:rPr>
          <w:rFonts w:ascii="Times New Roman" w:hAnsi="Times New Roman"/>
          <w:sz w:val="28"/>
          <w:szCs w:val="28"/>
          <w:lang w:val="uk-UA"/>
        </w:rPr>
      </w:pPr>
    </w:p>
    <w:sectPr w:rsidR="00A36529" w:rsidRPr="00CE1360" w:rsidSect="00CE136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8E799C"/>
    <w:multiLevelType w:val="hybridMultilevel"/>
    <w:tmpl w:val="6DA0FC24"/>
    <w:lvl w:ilvl="0" w:tplc="6B92205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D94983"/>
    <w:multiLevelType w:val="hybridMultilevel"/>
    <w:tmpl w:val="B4D4E124"/>
    <w:lvl w:ilvl="0" w:tplc="6B92205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EA5EE7"/>
    <w:multiLevelType w:val="hybridMultilevel"/>
    <w:tmpl w:val="03D08FB4"/>
    <w:lvl w:ilvl="0" w:tplc="6B92205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806638"/>
    <w:multiLevelType w:val="hybridMultilevel"/>
    <w:tmpl w:val="7B64513E"/>
    <w:lvl w:ilvl="0" w:tplc="6B92205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847E62"/>
    <w:multiLevelType w:val="hybridMultilevel"/>
    <w:tmpl w:val="844AB2B4"/>
    <w:lvl w:ilvl="0" w:tplc="6B92205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41149"/>
    <w:rsid w:val="00035605"/>
    <w:rsid w:val="001723A1"/>
    <w:rsid w:val="005B361F"/>
    <w:rsid w:val="007A40FA"/>
    <w:rsid w:val="00A36529"/>
    <w:rsid w:val="00A41149"/>
    <w:rsid w:val="00CE1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7988C"/>
  <w15:docId w15:val="{4237F145-B0DD-4D85-8A37-88B48F4C3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1149"/>
    <w:pPr>
      <w:widowControl w:val="0"/>
      <w:spacing w:before="120" w:after="0" w:line="240" w:lineRule="auto"/>
      <w:jc w:val="both"/>
    </w:pPr>
    <w:rPr>
      <w:rFonts w:ascii="Arial" w:eastAsia="Times New Roman" w:hAnsi="Arial" w:cs="Times New Roman"/>
      <w:sz w:val="20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41149"/>
    <w:pPr>
      <w:keepNext/>
      <w:pageBreakBefore/>
      <w:spacing w:before="600" w:after="240"/>
      <w:jc w:val="left"/>
      <w:outlineLvl w:val="0"/>
    </w:pPr>
    <w:rPr>
      <w:rFonts w:cs="Arial"/>
      <w:b/>
      <w:bCs/>
      <w:kern w:val="32"/>
      <w:sz w:val="24"/>
      <w:szCs w:val="32"/>
    </w:rPr>
  </w:style>
  <w:style w:type="paragraph" w:styleId="7">
    <w:name w:val="heading 7"/>
    <w:basedOn w:val="a"/>
    <w:next w:val="a"/>
    <w:link w:val="70"/>
    <w:qFormat/>
    <w:rsid w:val="00A41149"/>
    <w:pPr>
      <w:keepNext/>
      <w:outlineLvl w:val="6"/>
    </w:pPr>
    <w:rPr>
      <w:b/>
      <w:bCs/>
      <w:szCs w:val="28"/>
      <w:lang w:val="uk-UA"/>
    </w:rPr>
  </w:style>
  <w:style w:type="paragraph" w:styleId="8">
    <w:name w:val="heading 8"/>
    <w:basedOn w:val="a"/>
    <w:next w:val="a"/>
    <w:link w:val="80"/>
    <w:qFormat/>
    <w:rsid w:val="00A41149"/>
    <w:pPr>
      <w:keepNext/>
      <w:outlineLvl w:val="7"/>
    </w:pPr>
    <w:rPr>
      <w:b/>
      <w:bCs/>
      <w:i/>
      <w:iCs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1149"/>
    <w:rPr>
      <w:rFonts w:ascii="Arial" w:eastAsia="Times New Roman" w:hAnsi="Arial" w:cs="Arial"/>
      <w:b/>
      <w:bCs/>
      <w:kern w:val="32"/>
      <w:sz w:val="24"/>
      <w:szCs w:val="32"/>
      <w:lang w:eastAsia="ru-RU"/>
    </w:rPr>
  </w:style>
  <w:style w:type="character" w:customStyle="1" w:styleId="70">
    <w:name w:val="Заголовок 7 Знак"/>
    <w:basedOn w:val="a0"/>
    <w:link w:val="7"/>
    <w:rsid w:val="00A41149"/>
    <w:rPr>
      <w:rFonts w:ascii="Arial" w:eastAsia="Times New Roman" w:hAnsi="Arial" w:cs="Times New Roman"/>
      <w:b/>
      <w:bCs/>
      <w:sz w:val="20"/>
      <w:szCs w:val="28"/>
      <w:lang w:val="uk-UA" w:eastAsia="ru-RU"/>
    </w:rPr>
  </w:style>
  <w:style w:type="character" w:customStyle="1" w:styleId="80">
    <w:name w:val="Заголовок 8 Знак"/>
    <w:basedOn w:val="a0"/>
    <w:link w:val="8"/>
    <w:rsid w:val="00A41149"/>
    <w:rPr>
      <w:rFonts w:ascii="Arial" w:eastAsia="Times New Roman" w:hAnsi="Arial" w:cs="Times New Roman"/>
      <w:b/>
      <w:bCs/>
      <w:i/>
      <w:iCs/>
      <w:sz w:val="20"/>
      <w:szCs w:val="20"/>
      <w:lang w:val="uk-UA" w:eastAsia="ru-RU"/>
    </w:rPr>
  </w:style>
  <w:style w:type="paragraph" w:styleId="a3">
    <w:name w:val="Body Text"/>
    <w:basedOn w:val="a"/>
    <w:link w:val="a4"/>
    <w:semiHidden/>
    <w:rsid w:val="00A41149"/>
    <w:rPr>
      <w:b/>
      <w:bCs/>
      <w:lang w:val="uk-UA"/>
    </w:rPr>
  </w:style>
  <w:style w:type="character" w:customStyle="1" w:styleId="a4">
    <w:name w:val="Основной текст Знак"/>
    <w:basedOn w:val="a0"/>
    <w:link w:val="a3"/>
    <w:semiHidden/>
    <w:rsid w:val="00A41149"/>
    <w:rPr>
      <w:rFonts w:ascii="Arial" w:eastAsia="Times New Roman" w:hAnsi="Arial" w:cs="Times New Roman"/>
      <w:b/>
      <w:bCs/>
      <w:sz w:val="20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36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1361</Words>
  <Characters>7764</Characters>
  <Application>Microsoft Office Word</Application>
  <DocSecurity>0</DocSecurity>
  <Lines>64</Lines>
  <Paragraphs>18</Paragraphs>
  <ScaleCrop>false</ScaleCrop>
  <Company>Grizli777</Company>
  <LinksUpToDate>false</LinksUpToDate>
  <CharactersWithSpaces>9107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</dc:creator>
  <cp:lastModifiedBy>jon malkovich</cp:lastModifiedBy>
  <cp:revision>3</cp:revision>
  <dcterms:created xsi:type="dcterms:W3CDTF">2013-01-15T16:44:00Z</dcterms:created>
  <dcterms:modified xsi:type="dcterms:W3CDTF">2023-11-28T21:02:00Z</dcterms:modified>
</cp:coreProperties>
</file>